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riekatabuky"/>
        <w:tblW w:w="10065" w:type="dxa"/>
        <w:tblInd w:w="-289" w:type="dxa"/>
        <w:tblLook w:val="04A0" w:firstRow="1" w:lastRow="0" w:firstColumn="1" w:lastColumn="0" w:noHBand="0" w:noVBand="1"/>
      </w:tblPr>
      <w:tblGrid>
        <w:gridCol w:w="2180"/>
        <w:gridCol w:w="1790"/>
        <w:gridCol w:w="1221"/>
        <w:gridCol w:w="4874"/>
      </w:tblGrid>
      <w:tr w:rsidR="00131BBE" w:rsidRPr="00131BBE" w14:paraId="486CDCE5" w14:textId="77777777" w:rsidTr="00527224">
        <w:tc>
          <w:tcPr>
            <w:tcW w:w="2180" w:type="dxa"/>
          </w:tcPr>
          <w:p w14:paraId="2EDBCD93" w14:textId="50C93DA2" w:rsidR="002703D5" w:rsidRPr="00131BBE" w:rsidRDefault="00B97668" w:rsidP="003E19A2">
            <w:pPr>
              <w:widowControl/>
              <w:suppressAutoHyphens w:val="0"/>
              <w:rPr>
                <w:rFonts w:ascii="Times New Roman" w:eastAsia="Times New Roman" w:hAnsi="Times New Roman" w:cs="Times New Roman"/>
                <w:kern w:val="0"/>
                <w:sz w:val="22"/>
                <w:szCs w:val="22"/>
                <w:lang w:eastAsia="hu-HU" w:bidi="ar-SA"/>
              </w:rPr>
            </w:pPr>
            <w:r>
              <w:rPr>
                <w:rFonts w:ascii="Times New Roman" w:eastAsia="Times New Roman" w:hAnsi="Times New Roman" w:cs="Times New Roman"/>
                <w:kern w:val="0"/>
                <w:sz w:val="22"/>
                <w:szCs w:val="22"/>
                <w:lang w:eastAsia="hu-HU" w:bidi="ar-SA"/>
              </w:rPr>
              <w:t>Číslo projektu</w:t>
            </w:r>
          </w:p>
        </w:tc>
        <w:tc>
          <w:tcPr>
            <w:tcW w:w="1790" w:type="dxa"/>
          </w:tcPr>
          <w:p w14:paraId="416A3BF8" w14:textId="2B1FB126" w:rsidR="002703D5" w:rsidRPr="00131BBE" w:rsidRDefault="00B97668" w:rsidP="003E19A2">
            <w:pPr>
              <w:widowControl/>
              <w:suppressAutoHyphens w:val="0"/>
              <w:rPr>
                <w:rFonts w:ascii="Times New Roman" w:eastAsia="Times New Roman" w:hAnsi="Times New Roman" w:cs="Times New Roman"/>
                <w:kern w:val="0"/>
                <w:sz w:val="22"/>
                <w:szCs w:val="22"/>
                <w:lang w:eastAsia="hu-HU" w:bidi="ar-SA"/>
              </w:rPr>
            </w:pPr>
            <w:r>
              <w:rPr>
                <w:rFonts w:ascii="Times New Roman" w:eastAsia="Times New Roman" w:hAnsi="Times New Roman" w:cs="Times New Roman"/>
                <w:kern w:val="0"/>
                <w:sz w:val="22"/>
                <w:szCs w:val="22"/>
                <w:lang w:eastAsia="hu-HU" w:bidi="ar-SA"/>
              </w:rPr>
              <w:t>Zodpovedný vedúci</w:t>
            </w:r>
          </w:p>
        </w:tc>
        <w:tc>
          <w:tcPr>
            <w:tcW w:w="1221" w:type="dxa"/>
          </w:tcPr>
          <w:p w14:paraId="238B8272" w14:textId="382A881E" w:rsidR="002703D5" w:rsidRPr="00131BBE" w:rsidRDefault="00B97668" w:rsidP="002703D5">
            <w:pPr>
              <w:widowControl/>
              <w:suppressAutoHyphens w:val="0"/>
              <w:rPr>
                <w:rFonts w:ascii="Times New Roman" w:eastAsia="Times New Roman" w:hAnsi="Times New Roman" w:cs="Times New Roman"/>
                <w:kern w:val="0"/>
                <w:sz w:val="22"/>
                <w:szCs w:val="22"/>
                <w:lang w:eastAsia="hu-HU" w:bidi="ar-SA"/>
              </w:rPr>
            </w:pPr>
            <w:r>
              <w:rPr>
                <w:rFonts w:ascii="Times New Roman" w:eastAsia="Times New Roman" w:hAnsi="Times New Roman" w:cs="Times New Roman"/>
                <w:kern w:val="0"/>
                <w:sz w:val="22"/>
                <w:szCs w:val="22"/>
                <w:lang w:eastAsia="hu-HU" w:bidi="ar-SA"/>
              </w:rPr>
              <w:t>D</w:t>
            </w:r>
            <w:r>
              <w:rPr>
                <w:rFonts w:ascii="Times New Roman" w:eastAsia="Times New Roman" w:hAnsi="Times New Roman" w:cs="Times New Roman"/>
                <w:kern w:val="0"/>
                <w:sz w:val="22"/>
                <w:szCs w:val="22"/>
                <w:lang w:val="sk-SK" w:eastAsia="hu-HU" w:bidi="ar-SA"/>
              </w:rPr>
              <w:t xml:space="preserve">ĺžka </w:t>
            </w:r>
            <w:r>
              <w:rPr>
                <w:rFonts w:ascii="Times New Roman" w:eastAsia="Times New Roman" w:hAnsi="Times New Roman" w:cs="Times New Roman"/>
                <w:kern w:val="0"/>
                <w:sz w:val="22"/>
                <w:szCs w:val="22"/>
                <w:lang w:eastAsia="hu-HU" w:bidi="ar-SA"/>
              </w:rPr>
              <w:t>projektu</w:t>
            </w:r>
          </w:p>
        </w:tc>
        <w:tc>
          <w:tcPr>
            <w:tcW w:w="4874" w:type="dxa"/>
          </w:tcPr>
          <w:p w14:paraId="3A1811BA" w14:textId="456B7C77" w:rsidR="002703D5" w:rsidRPr="00131BBE" w:rsidRDefault="003A6C46" w:rsidP="003E19A2">
            <w:pPr>
              <w:widowControl/>
              <w:suppressAutoHyphens w:val="0"/>
              <w:rPr>
                <w:rFonts w:ascii="Times New Roman" w:eastAsia="Times New Roman" w:hAnsi="Times New Roman" w:cs="Times New Roman"/>
                <w:kern w:val="0"/>
                <w:sz w:val="22"/>
                <w:szCs w:val="22"/>
                <w:lang w:eastAsia="hu-HU" w:bidi="ar-SA"/>
              </w:rPr>
            </w:pPr>
            <w:r w:rsidRPr="00131BBE">
              <w:rPr>
                <w:rFonts w:ascii="Times New Roman" w:eastAsia="Times New Roman" w:hAnsi="Times New Roman" w:cs="Times New Roman"/>
                <w:kern w:val="0"/>
                <w:sz w:val="22"/>
                <w:szCs w:val="22"/>
                <w:lang w:eastAsia="hu-HU" w:bidi="ar-SA"/>
              </w:rPr>
              <w:t>C</w:t>
            </w:r>
            <w:r w:rsidR="00B97668">
              <w:rPr>
                <w:rFonts w:ascii="Times New Roman" w:eastAsia="Times New Roman" w:hAnsi="Times New Roman" w:cs="Times New Roman"/>
                <w:kern w:val="0"/>
                <w:sz w:val="22"/>
                <w:szCs w:val="22"/>
                <w:lang w:eastAsia="hu-HU" w:bidi="ar-SA"/>
              </w:rPr>
              <w:t>iele</w:t>
            </w:r>
          </w:p>
        </w:tc>
      </w:tr>
      <w:tr w:rsidR="00131BBE" w:rsidRPr="00131BBE" w14:paraId="00645BBA" w14:textId="77777777" w:rsidTr="00527224">
        <w:tc>
          <w:tcPr>
            <w:tcW w:w="2180" w:type="dxa"/>
          </w:tcPr>
          <w:p w14:paraId="12B4C411" w14:textId="1113D13A" w:rsidR="00131BBE" w:rsidRDefault="00131BBE" w:rsidP="00131BBE">
            <w:pPr>
              <w:widowControl/>
              <w:suppressAutoHyphens w:val="0"/>
              <w:rPr>
                <w:rFonts w:ascii="Times New Roman" w:eastAsia="Times New Roman" w:hAnsi="Times New Roman" w:cs="Times New Roman"/>
                <w:kern w:val="0"/>
                <w:sz w:val="22"/>
                <w:szCs w:val="22"/>
                <w:lang w:eastAsia="hu-HU" w:bidi="ar-SA"/>
              </w:rPr>
            </w:pPr>
            <w:r w:rsidRPr="00131BBE">
              <w:rPr>
                <w:rFonts w:ascii="Times New Roman" w:eastAsia="Times New Roman" w:hAnsi="Times New Roman" w:cs="Times New Roman"/>
                <w:kern w:val="0"/>
                <w:sz w:val="22"/>
                <w:szCs w:val="22"/>
                <w:lang w:eastAsia="hu-HU" w:bidi="ar-SA"/>
              </w:rPr>
              <w:t>2020-1-HU01-KA203-078844</w:t>
            </w:r>
            <w:r w:rsidRPr="00131BBE">
              <w:rPr>
                <w:rFonts w:ascii="Times New Roman" w:eastAsia="Times New Roman" w:hAnsi="Times New Roman" w:cs="Times New Roman"/>
                <w:kern w:val="0"/>
                <w:sz w:val="22"/>
                <w:szCs w:val="22"/>
                <w:lang w:eastAsia="hu-HU" w:bidi="ar-SA"/>
              </w:rPr>
              <w:br/>
            </w:r>
          </w:p>
          <w:p w14:paraId="4ED5D915" w14:textId="0CFA41E2" w:rsidR="005D2B17" w:rsidRDefault="00E729E8" w:rsidP="00131BBE">
            <w:pPr>
              <w:widowControl/>
              <w:suppressAutoHyphens w:val="0"/>
              <w:rPr>
                <w:rFonts w:ascii="Times New Roman" w:eastAsia="Times New Roman" w:hAnsi="Times New Roman" w:cs="Times New Roman"/>
                <w:kern w:val="0"/>
                <w:sz w:val="22"/>
                <w:szCs w:val="22"/>
                <w:lang w:eastAsia="hu-HU" w:bidi="ar-SA"/>
              </w:rPr>
            </w:pPr>
            <w:r w:rsidRPr="007412A3">
              <w:rPr>
                <w:rFonts w:ascii="Times New Roman" w:eastAsia="Times New Roman" w:hAnsi="Times New Roman" w:cs="Times New Roman"/>
                <w:kern w:val="0"/>
                <w:sz w:val="22"/>
                <w:szCs w:val="22"/>
                <w:lang w:eastAsia="hu-HU" w:bidi="ar-SA"/>
              </w:rPr>
              <w:t>DFM - Rozvoj prev</w:t>
            </w:r>
            <w:r w:rsidR="005D2B17" w:rsidRPr="007412A3">
              <w:rPr>
                <w:rFonts w:ascii="Times New Roman" w:eastAsia="Times New Roman" w:hAnsi="Times New Roman" w:cs="Times New Roman"/>
                <w:kern w:val="0"/>
                <w:sz w:val="22"/>
                <w:szCs w:val="22"/>
                <w:lang w:eastAsia="hu-HU" w:bidi="ar-SA"/>
              </w:rPr>
              <w:t>rátených metód vyučovania ERASMUS+HU</w:t>
            </w:r>
          </w:p>
          <w:p w14:paraId="7C104658" w14:textId="17678AFE"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7A4BF0D6" w14:textId="77777777"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4D042CAF" w14:textId="77777777" w:rsidR="005D2B17" w:rsidRDefault="005D2B17" w:rsidP="00131BBE">
            <w:pPr>
              <w:widowControl/>
              <w:suppressAutoHyphens w:val="0"/>
              <w:rPr>
                <w:rFonts w:ascii="Times New Roman" w:hAnsi="Times New Roman" w:cs="Times New Roman"/>
                <w:color w:val="333333"/>
                <w:sz w:val="22"/>
                <w:szCs w:val="22"/>
                <w:shd w:val="clear" w:color="auto" w:fill="FFFFFF"/>
              </w:rPr>
            </w:pPr>
          </w:p>
          <w:p w14:paraId="283BEC27" w14:textId="77777777" w:rsidR="005D2B17" w:rsidRDefault="005D2B17" w:rsidP="00131BBE">
            <w:pPr>
              <w:widowControl/>
              <w:suppressAutoHyphens w:val="0"/>
              <w:rPr>
                <w:rFonts w:ascii="Times New Roman" w:hAnsi="Times New Roman" w:cs="Times New Roman"/>
                <w:color w:val="333333"/>
                <w:sz w:val="22"/>
                <w:szCs w:val="22"/>
                <w:shd w:val="clear" w:color="auto" w:fill="FFFFFF"/>
              </w:rPr>
            </w:pPr>
          </w:p>
          <w:p w14:paraId="1CE2D30D" w14:textId="77777777" w:rsidR="005D2B17" w:rsidRDefault="005D2B17" w:rsidP="00131BBE">
            <w:pPr>
              <w:widowControl/>
              <w:suppressAutoHyphens w:val="0"/>
              <w:rPr>
                <w:rFonts w:ascii="Times New Roman" w:hAnsi="Times New Roman" w:cs="Times New Roman"/>
                <w:color w:val="333333"/>
                <w:sz w:val="22"/>
                <w:szCs w:val="22"/>
                <w:shd w:val="clear" w:color="auto" w:fill="FFFFFF"/>
              </w:rPr>
            </w:pPr>
          </w:p>
          <w:p w14:paraId="2F7BB196" w14:textId="77777777" w:rsidR="005D2B17" w:rsidRDefault="005D2B17" w:rsidP="00131BBE">
            <w:pPr>
              <w:widowControl/>
              <w:suppressAutoHyphens w:val="0"/>
              <w:rPr>
                <w:rFonts w:ascii="Times New Roman" w:hAnsi="Times New Roman" w:cs="Times New Roman"/>
                <w:color w:val="333333"/>
                <w:sz w:val="22"/>
                <w:szCs w:val="22"/>
                <w:shd w:val="clear" w:color="auto" w:fill="FFFFFF"/>
              </w:rPr>
            </w:pPr>
          </w:p>
          <w:p w14:paraId="5AAE5407" w14:textId="77777777" w:rsidR="005D2B17" w:rsidRDefault="005D2B17" w:rsidP="00131BBE">
            <w:pPr>
              <w:widowControl/>
              <w:suppressAutoHyphens w:val="0"/>
              <w:rPr>
                <w:rFonts w:ascii="Times New Roman" w:hAnsi="Times New Roman" w:cs="Times New Roman"/>
                <w:color w:val="333333"/>
                <w:sz w:val="22"/>
                <w:szCs w:val="22"/>
                <w:shd w:val="clear" w:color="auto" w:fill="FFFFFF"/>
              </w:rPr>
            </w:pPr>
          </w:p>
          <w:p w14:paraId="15B3BACC" w14:textId="77777777" w:rsidR="005D2B17" w:rsidRDefault="005D2B17" w:rsidP="00131BBE">
            <w:pPr>
              <w:widowControl/>
              <w:suppressAutoHyphens w:val="0"/>
              <w:rPr>
                <w:rFonts w:ascii="Times New Roman" w:hAnsi="Times New Roman" w:cs="Times New Roman"/>
                <w:color w:val="333333"/>
                <w:sz w:val="22"/>
                <w:szCs w:val="22"/>
                <w:shd w:val="clear" w:color="auto" w:fill="FFFFFF"/>
              </w:rPr>
            </w:pPr>
          </w:p>
          <w:p w14:paraId="68A4CED9" w14:textId="77777777" w:rsidR="005D2B17" w:rsidRDefault="005D2B17" w:rsidP="00131BBE">
            <w:pPr>
              <w:widowControl/>
              <w:suppressAutoHyphens w:val="0"/>
              <w:rPr>
                <w:rFonts w:ascii="Times New Roman" w:hAnsi="Times New Roman" w:cs="Times New Roman"/>
                <w:color w:val="333333"/>
                <w:sz w:val="22"/>
                <w:szCs w:val="22"/>
                <w:shd w:val="clear" w:color="auto" w:fill="FFFFFF"/>
              </w:rPr>
            </w:pPr>
          </w:p>
          <w:p w14:paraId="42A087A6" w14:textId="77777777" w:rsidR="005D2B17" w:rsidRDefault="005D2B17" w:rsidP="00131BBE">
            <w:pPr>
              <w:widowControl/>
              <w:suppressAutoHyphens w:val="0"/>
              <w:rPr>
                <w:rFonts w:ascii="Times New Roman" w:hAnsi="Times New Roman" w:cs="Times New Roman"/>
                <w:color w:val="333333"/>
                <w:sz w:val="22"/>
                <w:szCs w:val="22"/>
                <w:shd w:val="clear" w:color="auto" w:fill="FFFFFF"/>
              </w:rPr>
            </w:pPr>
          </w:p>
          <w:p w14:paraId="203FD549" w14:textId="77777777" w:rsidR="005D2B17" w:rsidRDefault="005D2B17" w:rsidP="00131BBE">
            <w:pPr>
              <w:widowControl/>
              <w:suppressAutoHyphens w:val="0"/>
              <w:rPr>
                <w:rFonts w:ascii="Times New Roman" w:hAnsi="Times New Roman" w:cs="Times New Roman"/>
                <w:color w:val="333333"/>
                <w:sz w:val="22"/>
                <w:szCs w:val="22"/>
                <w:shd w:val="clear" w:color="auto" w:fill="FFFFFF"/>
              </w:rPr>
            </w:pPr>
          </w:p>
          <w:p w14:paraId="54712441" w14:textId="77777777" w:rsidR="005D2B17" w:rsidRDefault="005D2B17" w:rsidP="00131BBE">
            <w:pPr>
              <w:widowControl/>
              <w:suppressAutoHyphens w:val="0"/>
              <w:rPr>
                <w:rFonts w:ascii="Times New Roman" w:hAnsi="Times New Roman" w:cs="Times New Roman"/>
                <w:color w:val="333333"/>
                <w:sz w:val="22"/>
                <w:szCs w:val="22"/>
                <w:shd w:val="clear" w:color="auto" w:fill="FFFFFF"/>
              </w:rPr>
            </w:pPr>
          </w:p>
          <w:p w14:paraId="7D31D24B" w14:textId="77777777" w:rsidR="005D2B17" w:rsidRDefault="005D2B17" w:rsidP="00131BBE">
            <w:pPr>
              <w:widowControl/>
              <w:suppressAutoHyphens w:val="0"/>
              <w:rPr>
                <w:rFonts w:ascii="Times New Roman" w:hAnsi="Times New Roman" w:cs="Times New Roman"/>
                <w:color w:val="333333"/>
                <w:sz w:val="22"/>
                <w:szCs w:val="22"/>
                <w:shd w:val="clear" w:color="auto" w:fill="FFFFFF"/>
              </w:rPr>
            </w:pPr>
          </w:p>
          <w:p w14:paraId="4B9875C0" w14:textId="77777777" w:rsidR="005D2B17" w:rsidRDefault="005D2B17" w:rsidP="00131BBE">
            <w:pPr>
              <w:widowControl/>
              <w:suppressAutoHyphens w:val="0"/>
              <w:rPr>
                <w:rFonts w:ascii="Times New Roman" w:hAnsi="Times New Roman" w:cs="Times New Roman"/>
                <w:color w:val="333333"/>
                <w:sz w:val="22"/>
                <w:szCs w:val="22"/>
                <w:shd w:val="clear" w:color="auto" w:fill="FFFFFF"/>
              </w:rPr>
            </w:pPr>
          </w:p>
          <w:p w14:paraId="5D8634C8" w14:textId="77777777" w:rsidR="005D2B17" w:rsidRDefault="005D2B17" w:rsidP="00131BBE">
            <w:pPr>
              <w:widowControl/>
              <w:suppressAutoHyphens w:val="0"/>
              <w:rPr>
                <w:rFonts w:ascii="Times New Roman" w:hAnsi="Times New Roman" w:cs="Times New Roman"/>
                <w:color w:val="333333"/>
                <w:sz w:val="22"/>
                <w:szCs w:val="22"/>
                <w:shd w:val="clear" w:color="auto" w:fill="FFFFFF"/>
              </w:rPr>
            </w:pPr>
          </w:p>
          <w:p w14:paraId="253AE530" w14:textId="77777777" w:rsidR="005D2B17" w:rsidRDefault="005D2B17" w:rsidP="00131BBE">
            <w:pPr>
              <w:widowControl/>
              <w:suppressAutoHyphens w:val="0"/>
              <w:rPr>
                <w:rFonts w:ascii="Times New Roman" w:hAnsi="Times New Roman" w:cs="Times New Roman"/>
                <w:color w:val="333333"/>
                <w:sz w:val="22"/>
                <w:szCs w:val="22"/>
                <w:shd w:val="clear" w:color="auto" w:fill="FFFFFF"/>
              </w:rPr>
            </w:pPr>
          </w:p>
          <w:p w14:paraId="798D2CC7" w14:textId="77777777" w:rsidR="005D2B17" w:rsidRDefault="005D2B17" w:rsidP="00131BBE">
            <w:pPr>
              <w:widowControl/>
              <w:suppressAutoHyphens w:val="0"/>
              <w:rPr>
                <w:rFonts w:ascii="Times New Roman" w:hAnsi="Times New Roman" w:cs="Times New Roman"/>
                <w:color w:val="333333"/>
                <w:sz w:val="22"/>
                <w:szCs w:val="22"/>
                <w:shd w:val="clear" w:color="auto" w:fill="FFFFFF"/>
              </w:rPr>
            </w:pPr>
          </w:p>
          <w:p w14:paraId="50FFDD89" w14:textId="77777777" w:rsidR="005D2B17" w:rsidRDefault="005D2B17" w:rsidP="00131BBE">
            <w:pPr>
              <w:widowControl/>
              <w:suppressAutoHyphens w:val="0"/>
              <w:rPr>
                <w:rFonts w:ascii="Times New Roman" w:hAnsi="Times New Roman" w:cs="Times New Roman"/>
                <w:color w:val="333333"/>
                <w:sz w:val="22"/>
                <w:szCs w:val="22"/>
                <w:shd w:val="clear" w:color="auto" w:fill="FFFFFF"/>
              </w:rPr>
            </w:pPr>
          </w:p>
          <w:p w14:paraId="50586A92" w14:textId="77777777" w:rsidR="005D2B17" w:rsidRDefault="005D2B17" w:rsidP="00131BBE">
            <w:pPr>
              <w:widowControl/>
              <w:suppressAutoHyphens w:val="0"/>
              <w:rPr>
                <w:rFonts w:ascii="Times New Roman" w:hAnsi="Times New Roman" w:cs="Times New Roman"/>
                <w:color w:val="333333"/>
                <w:sz w:val="22"/>
                <w:szCs w:val="22"/>
                <w:shd w:val="clear" w:color="auto" w:fill="FFFFFF"/>
              </w:rPr>
            </w:pPr>
          </w:p>
          <w:p w14:paraId="11C1B926" w14:textId="77777777" w:rsidR="005D2B17" w:rsidRDefault="005D2B17" w:rsidP="00131BBE">
            <w:pPr>
              <w:widowControl/>
              <w:suppressAutoHyphens w:val="0"/>
              <w:rPr>
                <w:rFonts w:ascii="Times New Roman" w:hAnsi="Times New Roman" w:cs="Times New Roman"/>
                <w:color w:val="333333"/>
                <w:sz w:val="22"/>
                <w:szCs w:val="22"/>
                <w:shd w:val="clear" w:color="auto" w:fill="FFFFFF"/>
              </w:rPr>
            </w:pPr>
          </w:p>
          <w:p w14:paraId="28039E62" w14:textId="77777777" w:rsidR="005D2B17" w:rsidRDefault="005D2B17" w:rsidP="00131BBE">
            <w:pPr>
              <w:widowControl/>
              <w:suppressAutoHyphens w:val="0"/>
              <w:rPr>
                <w:rFonts w:ascii="Times New Roman" w:hAnsi="Times New Roman" w:cs="Times New Roman"/>
                <w:color w:val="333333"/>
                <w:sz w:val="22"/>
                <w:szCs w:val="22"/>
                <w:shd w:val="clear" w:color="auto" w:fill="FFFFFF"/>
              </w:rPr>
            </w:pPr>
          </w:p>
          <w:p w14:paraId="0170650E" w14:textId="77777777" w:rsidR="005D2B17" w:rsidRDefault="005D2B17" w:rsidP="00131BBE">
            <w:pPr>
              <w:widowControl/>
              <w:suppressAutoHyphens w:val="0"/>
              <w:rPr>
                <w:rFonts w:ascii="Times New Roman" w:hAnsi="Times New Roman" w:cs="Times New Roman"/>
                <w:color w:val="333333"/>
                <w:sz w:val="22"/>
                <w:szCs w:val="22"/>
                <w:shd w:val="clear" w:color="auto" w:fill="FFFFFF"/>
              </w:rPr>
            </w:pPr>
          </w:p>
          <w:p w14:paraId="1ACE35A4" w14:textId="77777777" w:rsidR="005D2B17" w:rsidRDefault="005D2B17" w:rsidP="00131BBE">
            <w:pPr>
              <w:widowControl/>
              <w:suppressAutoHyphens w:val="0"/>
              <w:rPr>
                <w:rFonts w:ascii="Times New Roman" w:hAnsi="Times New Roman" w:cs="Times New Roman"/>
                <w:color w:val="333333"/>
                <w:sz w:val="22"/>
                <w:szCs w:val="22"/>
                <w:shd w:val="clear" w:color="auto" w:fill="FFFFFF"/>
              </w:rPr>
            </w:pPr>
          </w:p>
          <w:p w14:paraId="5582635E" w14:textId="77777777" w:rsidR="005D2B17" w:rsidRDefault="005D2B17" w:rsidP="00131BBE">
            <w:pPr>
              <w:widowControl/>
              <w:suppressAutoHyphens w:val="0"/>
              <w:rPr>
                <w:rFonts w:ascii="Times New Roman" w:hAnsi="Times New Roman" w:cs="Times New Roman"/>
                <w:color w:val="333333"/>
                <w:sz w:val="22"/>
                <w:szCs w:val="22"/>
                <w:shd w:val="clear" w:color="auto" w:fill="FFFFFF"/>
              </w:rPr>
            </w:pPr>
          </w:p>
          <w:p w14:paraId="381CFBE0" w14:textId="77777777" w:rsidR="005D2B17" w:rsidRDefault="005D2B17" w:rsidP="00131BBE">
            <w:pPr>
              <w:widowControl/>
              <w:suppressAutoHyphens w:val="0"/>
              <w:rPr>
                <w:rFonts w:ascii="Times New Roman" w:hAnsi="Times New Roman" w:cs="Times New Roman"/>
                <w:color w:val="333333"/>
                <w:sz w:val="22"/>
                <w:szCs w:val="22"/>
                <w:shd w:val="clear" w:color="auto" w:fill="FFFFFF"/>
              </w:rPr>
            </w:pPr>
          </w:p>
          <w:p w14:paraId="15999C0A" w14:textId="77777777" w:rsidR="005D2B17" w:rsidRDefault="005D2B17" w:rsidP="00131BBE">
            <w:pPr>
              <w:widowControl/>
              <w:suppressAutoHyphens w:val="0"/>
              <w:rPr>
                <w:rFonts w:ascii="Times New Roman" w:hAnsi="Times New Roman" w:cs="Times New Roman"/>
                <w:color w:val="333333"/>
                <w:sz w:val="22"/>
                <w:szCs w:val="22"/>
                <w:shd w:val="clear" w:color="auto" w:fill="FFFFFF"/>
              </w:rPr>
            </w:pPr>
          </w:p>
          <w:p w14:paraId="4C034D4F" w14:textId="77777777" w:rsidR="005D2B17" w:rsidRDefault="005D2B17" w:rsidP="00131BBE">
            <w:pPr>
              <w:widowControl/>
              <w:suppressAutoHyphens w:val="0"/>
              <w:rPr>
                <w:rFonts w:ascii="Times New Roman" w:hAnsi="Times New Roman" w:cs="Times New Roman"/>
                <w:color w:val="333333"/>
                <w:sz w:val="22"/>
                <w:szCs w:val="22"/>
                <w:shd w:val="clear" w:color="auto" w:fill="FFFFFF"/>
              </w:rPr>
            </w:pPr>
          </w:p>
          <w:p w14:paraId="30BACD03" w14:textId="77777777" w:rsidR="005D2B17" w:rsidRDefault="005D2B17" w:rsidP="00131BBE">
            <w:pPr>
              <w:widowControl/>
              <w:suppressAutoHyphens w:val="0"/>
              <w:rPr>
                <w:rFonts w:ascii="Times New Roman" w:hAnsi="Times New Roman" w:cs="Times New Roman"/>
                <w:color w:val="333333"/>
                <w:sz w:val="22"/>
                <w:szCs w:val="22"/>
                <w:shd w:val="clear" w:color="auto" w:fill="FFFFFF"/>
              </w:rPr>
            </w:pPr>
          </w:p>
          <w:p w14:paraId="02D9009C" w14:textId="77777777" w:rsidR="005D2B17" w:rsidRDefault="005D2B17" w:rsidP="00131BBE">
            <w:pPr>
              <w:widowControl/>
              <w:suppressAutoHyphens w:val="0"/>
              <w:rPr>
                <w:rFonts w:ascii="Times New Roman" w:hAnsi="Times New Roman" w:cs="Times New Roman"/>
                <w:color w:val="333333"/>
                <w:sz w:val="22"/>
                <w:szCs w:val="22"/>
                <w:shd w:val="clear" w:color="auto" w:fill="FFFFFF"/>
              </w:rPr>
            </w:pPr>
          </w:p>
          <w:p w14:paraId="420B588D" w14:textId="77777777" w:rsidR="005D2B17" w:rsidRDefault="005D2B17" w:rsidP="00131BBE">
            <w:pPr>
              <w:widowControl/>
              <w:suppressAutoHyphens w:val="0"/>
              <w:rPr>
                <w:rFonts w:ascii="Times New Roman" w:hAnsi="Times New Roman" w:cs="Times New Roman"/>
                <w:color w:val="333333"/>
                <w:sz w:val="22"/>
                <w:szCs w:val="22"/>
                <w:shd w:val="clear" w:color="auto" w:fill="FFFFFF"/>
              </w:rPr>
            </w:pPr>
          </w:p>
          <w:p w14:paraId="63336DDF" w14:textId="77777777" w:rsidR="005D2B17" w:rsidRDefault="005D2B17" w:rsidP="00131BBE">
            <w:pPr>
              <w:widowControl/>
              <w:suppressAutoHyphens w:val="0"/>
              <w:rPr>
                <w:rFonts w:ascii="Times New Roman" w:hAnsi="Times New Roman" w:cs="Times New Roman"/>
                <w:color w:val="333333"/>
                <w:sz w:val="22"/>
                <w:szCs w:val="22"/>
                <w:shd w:val="clear" w:color="auto" w:fill="FFFFFF"/>
              </w:rPr>
            </w:pPr>
          </w:p>
          <w:p w14:paraId="0B5D32C9" w14:textId="77777777" w:rsidR="005D2B17" w:rsidRDefault="005D2B17" w:rsidP="00131BBE">
            <w:pPr>
              <w:widowControl/>
              <w:suppressAutoHyphens w:val="0"/>
              <w:rPr>
                <w:rFonts w:ascii="Times New Roman" w:hAnsi="Times New Roman" w:cs="Times New Roman"/>
                <w:color w:val="333333"/>
                <w:sz w:val="22"/>
                <w:szCs w:val="22"/>
                <w:shd w:val="clear" w:color="auto" w:fill="FFFFFF"/>
              </w:rPr>
            </w:pPr>
          </w:p>
          <w:p w14:paraId="6023A0F3" w14:textId="77777777" w:rsidR="005D2B17" w:rsidRDefault="005D2B17" w:rsidP="00131BBE">
            <w:pPr>
              <w:widowControl/>
              <w:suppressAutoHyphens w:val="0"/>
              <w:rPr>
                <w:rFonts w:ascii="Times New Roman" w:hAnsi="Times New Roman" w:cs="Times New Roman"/>
                <w:color w:val="333333"/>
                <w:sz w:val="22"/>
                <w:szCs w:val="22"/>
                <w:shd w:val="clear" w:color="auto" w:fill="FFFFFF"/>
              </w:rPr>
            </w:pPr>
          </w:p>
          <w:p w14:paraId="774CABDE" w14:textId="77777777" w:rsidR="005D2B17" w:rsidRDefault="005D2B17" w:rsidP="00131BBE">
            <w:pPr>
              <w:widowControl/>
              <w:suppressAutoHyphens w:val="0"/>
              <w:rPr>
                <w:rFonts w:ascii="Times New Roman" w:hAnsi="Times New Roman" w:cs="Times New Roman"/>
                <w:color w:val="333333"/>
                <w:sz w:val="22"/>
                <w:szCs w:val="22"/>
                <w:shd w:val="clear" w:color="auto" w:fill="FFFFFF"/>
              </w:rPr>
            </w:pPr>
          </w:p>
          <w:p w14:paraId="307A76EA" w14:textId="77777777" w:rsidR="005D2B17" w:rsidRDefault="005D2B17" w:rsidP="00131BBE">
            <w:pPr>
              <w:widowControl/>
              <w:suppressAutoHyphens w:val="0"/>
              <w:rPr>
                <w:rFonts w:ascii="Times New Roman" w:hAnsi="Times New Roman" w:cs="Times New Roman"/>
                <w:color w:val="333333"/>
                <w:sz w:val="22"/>
                <w:szCs w:val="22"/>
                <w:shd w:val="clear" w:color="auto" w:fill="FFFFFF"/>
              </w:rPr>
            </w:pPr>
          </w:p>
          <w:p w14:paraId="1C2897E9" w14:textId="77777777" w:rsidR="005D2B17" w:rsidRDefault="005D2B17" w:rsidP="00131BBE">
            <w:pPr>
              <w:widowControl/>
              <w:suppressAutoHyphens w:val="0"/>
              <w:rPr>
                <w:rFonts w:ascii="Times New Roman" w:hAnsi="Times New Roman" w:cs="Times New Roman"/>
                <w:color w:val="333333"/>
                <w:sz w:val="22"/>
                <w:szCs w:val="22"/>
                <w:shd w:val="clear" w:color="auto" w:fill="FFFFFF"/>
              </w:rPr>
            </w:pPr>
          </w:p>
          <w:p w14:paraId="4C19AA2E" w14:textId="77777777" w:rsidR="005D2B17" w:rsidRDefault="005D2B17" w:rsidP="00131BBE">
            <w:pPr>
              <w:widowControl/>
              <w:suppressAutoHyphens w:val="0"/>
              <w:rPr>
                <w:rFonts w:ascii="Times New Roman" w:hAnsi="Times New Roman" w:cs="Times New Roman"/>
                <w:color w:val="333333"/>
                <w:sz w:val="22"/>
                <w:szCs w:val="22"/>
                <w:shd w:val="clear" w:color="auto" w:fill="FFFFFF"/>
              </w:rPr>
            </w:pPr>
          </w:p>
          <w:p w14:paraId="67E29620" w14:textId="77777777" w:rsidR="005D2B17" w:rsidRDefault="005D2B17" w:rsidP="00131BBE">
            <w:pPr>
              <w:widowControl/>
              <w:suppressAutoHyphens w:val="0"/>
              <w:rPr>
                <w:rFonts w:ascii="Times New Roman" w:hAnsi="Times New Roman" w:cs="Times New Roman"/>
                <w:color w:val="333333"/>
                <w:sz w:val="22"/>
                <w:szCs w:val="22"/>
                <w:shd w:val="clear" w:color="auto" w:fill="FFFFFF"/>
              </w:rPr>
            </w:pPr>
          </w:p>
          <w:p w14:paraId="568B1149" w14:textId="77777777" w:rsidR="005D2B17" w:rsidRDefault="005D2B17" w:rsidP="00131BBE">
            <w:pPr>
              <w:widowControl/>
              <w:suppressAutoHyphens w:val="0"/>
              <w:rPr>
                <w:rFonts w:ascii="Times New Roman" w:hAnsi="Times New Roman" w:cs="Times New Roman"/>
                <w:color w:val="333333"/>
                <w:sz w:val="22"/>
                <w:szCs w:val="22"/>
                <w:shd w:val="clear" w:color="auto" w:fill="FFFFFF"/>
              </w:rPr>
            </w:pPr>
          </w:p>
          <w:p w14:paraId="4810DAC0" w14:textId="77777777" w:rsidR="005D2B17" w:rsidRDefault="005D2B17" w:rsidP="00131BBE">
            <w:pPr>
              <w:widowControl/>
              <w:suppressAutoHyphens w:val="0"/>
              <w:rPr>
                <w:rFonts w:ascii="Times New Roman" w:hAnsi="Times New Roman" w:cs="Times New Roman"/>
                <w:color w:val="333333"/>
                <w:sz w:val="22"/>
                <w:szCs w:val="22"/>
                <w:shd w:val="clear" w:color="auto" w:fill="FFFFFF"/>
              </w:rPr>
            </w:pPr>
          </w:p>
          <w:p w14:paraId="5234A919" w14:textId="77777777" w:rsidR="005D2B17" w:rsidRDefault="005D2B17" w:rsidP="00131BBE">
            <w:pPr>
              <w:widowControl/>
              <w:suppressAutoHyphens w:val="0"/>
              <w:rPr>
                <w:rFonts w:ascii="Times New Roman" w:hAnsi="Times New Roman" w:cs="Times New Roman"/>
                <w:color w:val="333333"/>
                <w:sz w:val="22"/>
                <w:szCs w:val="22"/>
                <w:shd w:val="clear" w:color="auto" w:fill="FFFFFF"/>
              </w:rPr>
            </w:pPr>
          </w:p>
          <w:p w14:paraId="69891C8B" w14:textId="77777777" w:rsidR="005D2B17" w:rsidRDefault="005D2B17" w:rsidP="00131BBE">
            <w:pPr>
              <w:widowControl/>
              <w:suppressAutoHyphens w:val="0"/>
              <w:rPr>
                <w:rFonts w:ascii="Times New Roman" w:hAnsi="Times New Roman" w:cs="Times New Roman"/>
                <w:color w:val="333333"/>
                <w:sz w:val="22"/>
                <w:szCs w:val="22"/>
                <w:shd w:val="clear" w:color="auto" w:fill="FFFFFF"/>
              </w:rPr>
            </w:pPr>
          </w:p>
          <w:p w14:paraId="72EF8AB8" w14:textId="77777777" w:rsidR="005D2B17" w:rsidRDefault="005D2B17" w:rsidP="00131BBE">
            <w:pPr>
              <w:widowControl/>
              <w:suppressAutoHyphens w:val="0"/>
              <w:rPr>
                <w:rFonts w:ascii="Times New Roman" w:hAnsi="Times New Roman" w:cs="Times New Roman"/>
                <w:color w:val="333333"/>
                <w:sz w:val="22"/>
                <w:szCs w:val="22"/>
                <w:shd w:val="clear" w:color="auto" w:fill="FFFFFF"/>
              </w:rPr>
            </w:pPr>
          </w:p>
          <w:p w14:paraId="091AFB90" w14:textId="77777777" w:rsidR="005D2B17" w:rsidRDefault="005D2B17" w:rsidP="00131BBE">
            <w:pPr>
              <w:widowControl/>
              <w:suppressAutoHyphens w:val="0"/>
              <w:rPr>
                <w:rFonts w:ascii="Times New Roman" w:hAnsi="Times New Roman" w:cs="Times New Roman"/>
                <w:color w:val="333333"/>
                <w:sz w:val="22"/>
                <w:szCs w:val="22"/>
                <w:shd w:val="clear" w:color="auto" w:fill="FFFFFF"/>
              </w:rPr>
            </w:pPr>
          </w:p>
          <w:p w14:paraId="6284A21D" w14:textId="77777777" w:rsidR="005D2B17" w:rsidRDefault="005D2B17" w:rsidP="00131BBE">
            <w:pPr>
              <w:widowControl/>
              <w:suppressAutoHyphens w:val="0"/>
              <w:rPr>
                <w:rFonts w:ascii="Times New Roman" w:hAnsi="Times New Roman" w:cs="Times New Roman"/>
                <w:color w:val="333333"/>
                <w:sz w:val="22"/>
                <w:szCs w:val="22"/>
                <w:shd w:val="clear" w:color="auto" w:fill="FFFFFF"/>
              </w:rPr>
            </w:pPr>
          </w:p>
          <w:p w14:paraId="17C26F8F" w14:textId="5EFC8369" w:rsidR="005D2B17" w:rsidRDefault="005D2B17" w:rsidP="00131BBE">
            <w:pPr>
              <w:widowControl/>
              <w:suppressAutoHyphens w:val="0"/>
              <w:rPr>
                <w:rFonts w:ascii="Times New Roman" w:hAnsi="Times New Roman" w:cs="Times New Roman"/>
                <w:color w:val="333333"/>
                <w:sz w:val="22"/>
                <w:szCs w:val="22"/>
                <w:shd w:val="clear" w:color="auto" w:fill="FFFFFF"/>
              </w:rPr>
            </w:pPr>
          </w:p>
          <w:p w14:paraId="0C52E7C8" w14:textId="77777777" w:rsidR="005D2B17" w:rsidRDefault="005D2B17" w:rsidP="00131BBE">
            <w:pPr>
              <w:widowControl/>
              <w:suppressAutoHyphens w:val="0"/>
              <w:rPr>
                <w:rFonts w:ascii="Times New Roman" w:hAnsi="Times New Roman" w:cs="Times New Roman"/>
                <w:color w:val="333333"/>
                <w:sz w:val="22"/>
                <w:szCs w:val="22"/>
                <w:shd w:val="clear" w:color="auto" w:fill="FFFFFF"/>
              </w:rPr>
            </w:pPr>
          </w:p>
          <w:p w14:paraId="0A3E1F35" w14:textId="77777777" w:rsidR="005D2B17" w:rsidRDefault="005D2B17" w:rsidP="00131BBE">
            <w:pPr>
              <w:widowControl/>
              <w:suppressAutoHyphens w:val="0"/>
              <w:rPr>
                <w:rFonts w:ascii="Times New Roman" w:hAnsi="Times New Roman" w:cs="Times New Roman"/>
                <w:color w:val="333333"/>
                <w:sz w:val="22"/>
                <w:szCs w:val="22"/>
                <w:shd w:val="clear" w:color="auto" w:fill="FFFFFF"/>
              </w:rPr>
            </w:pPr>
          </w:p>
          <w:p w14:paraId="0B8CD864" w14:textId="77777777" w:rsidR="005D2B17" w:rsidRDefault="005D2B17" w:rsidP="00131BBE">
            <w:pPr>
              <w:widowControl/>
              <w:suppressAutoHyphens w:val="0"/>
              <w:rPr>
                <w:rFonts w:ascii="Times New Roman" w:hAnsi="Times New Roman" w:cs="Times New Roman"/>
                <w:color w:val="333333"/>
                <w:sz w:val="22"/>
                <w:szCs w:val="22"/>
                <w:shd w:val="clear" w:color="auto" w:fill="FFFFFF"/>
              </w:rPr>
            </w:pPr>
          </w:p>
          <w:p w14:paraId="10069C8C" w14:textId="77777777" w:rsidR="005D2B17" w:rsidRDefault="005D2B17" w:rsidP="00131BBE">
            <w:pPr>
              <w:widowControl/>
              <w:suppressAutoHyphens w:val="0"/>
              <w:rPr>
                <w:rFonts w:ascii="Times New Roman" w:hAnsi="Times New Roman" w:cs="Times New Roman"/>
                <w:color w:val="333333"/>
                <w:sz w:val="22"/>
                <w:szCs w:val="22"/>
                <w:shd w:val="clear" w:color="auto" w:fill="FFFFFF"/>
              </w:rPr>
            </w:pPr>
          </w:p>
          <w:p w14:paraId="4ED45A71" w14:textId="77777777" w:rsidR="005D2B17" w:rsidRDefault="005D2B17" w:rsidP="00131BBE">
            <w:pPr>
              <w:widowControl/>
              <w:suppressAutoHyphens w:val="0"/>
              <w:rPr>
                <w:rFonts w:ascii="Times New Roman" w:hAnsi="Times New Roman" w:cs="Times New Roman"/>
                <w:color w:val="333333"/>
                <w:sz w:val="22"/>
                <w:szCs w:val="22"/>
                <w:shd w:val="clear" w:color="auto" w:fill="FFFFFF"/>
              </w:rPr>
            </w:pPr>
          </w:p>
          <w:p w14:paraId="03BBEEE5" w14:textId="36D5D185" w:rsidR="005D2B17" w:rsidRPr="005D2B17" w:rsidRDefault="005D2B17" w:rsidP="00131BBE">
            <w:pPr>
              <w:widowControl/>
              <w:suppressAutoHyphens w:val="0"/>
              <w:rPr>
                <w:rFonts w:ascii="Times New Roman" w:eastAsia="Times New Roman" w:hAnsi="Times New Roman" w:cs="Times New Roman"/>
                <w:kern w:val="0"/>
                <w:sz w:val="22"/>
                <w:szCs w:val="22"/>
                <w:lang w:eastAsia="hu-HU" w:bidi="ar-SA"/>
              </w:rPr>
            </w:pPr>
          </w:p>
        </w:tc>
        <w:tc>
          <w:tcPr>
            <w:tcW w:w="1790" w:type="dxa"/>
          </w:tcPr>
          <w:p w14:paraId="5BC869F5" w14:textId="59C05B06"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r w:rsidRPr="00131BBE">
              <w:rPr>
                <w:rFonts w:ascii="Times New Roman" w:eastAsia="Times New Roman" w:hAnsi="Times New Roman" w:cs="Times New Roman"/>
                <w:kern w:val="0"/>
                <w:sz w:val="22"/>
                <w:szCs w:val="22"/>
                <w:lang w:eastAsia="hu-HU" w:bidi="ar-SA"/>
              </w:rPr>
              <w:lastRenderedPageBreak/>
              <w:t>Mgr. Tóth-Bakos Anita, PhD.</w:t>
            </w:r>
            <w:r w:rsidRPr="00131BBE">
              <w:rPr>
                <w:rFonts w:ascii="Times New Roman" w:eastAsia="Times New Roman" w:hAnsi="Times New Roman" w:cs="Times New Roman"/>
                <w:kern w:val="0"/>
                <w:sz w:val="22"/>
                <w:szCs w:val="22"/>
                <w:lang w:eastAsia="hu-HU" w:bidi="ar-SA"/>
              </w:rPr>
              <w:br/>
            </w:r>
          </w:p>
        </w:tc>
        <w:tc>
          <w:tcPr>
            <w:tcW w:w="1221" w:type="dxa"/>
          </w:tcPr>
          <w:p w14:paraId="3830D655" w14:textId="77777777" w:rsidR="004B1F01" w:rsidRDefault="004B1F01" w:rsidP="00131BBE">
            <w:pPr>
              <w:widowControl/>
              <w:suppressAutoHyphens w:val="0"/>
              <w:rPr>
                <w:rFonts w:ascii="Times New Roman" w:eastAsia="Times New Roman" w:hAnsi="Times New Roman" w:cs="Times New Roman"/>
                <w:kern w:val="0"/>
                <w:sz w:val="22"/>
                <w:szCs w:val="22"/>
                <w:lang w:eastAsia="hu-HU" w:bidi="ar-SA"/>
              </w:rPr>
            </w:pPr>
            <w:r>
              <w:rPr>
                <w:rFonts w:ascii="Times New Roman" w:eastAsia="Times New Roman" w:hAnsi="Times New Roman" w:cs="Times New Roman"/>
                <w:kern w:val="0"/>
                <w:sz w:val="22"/>
                <w:szCs w:val="22"/>
                <w:lang w:eastAsia="hu-HU" w:bidi="ar-SA"/>
              </w:rPr>
              <w:t>9/</w:t>
            </w:r>
            <w:r w:rsidR="00131BBE" w:rsidRPr="00131BBE">
              <w:rPr>
                <w:rFonts w:ascii="Times New Roman" w:eastAsia="Times New Roman" w:hAnsi="Times New Roman" w:cs="Times New Roman"/>
                <w:kern w:val="0"/>
                <w:sz w:val="22"/>
                <w:szCs w:val="22"/>
                <w:lang w:eastAsia="hu-HU" w:bidi="ar-SA"/>
              </w:rPr>
              <w:t>2020</w:t>
            </w:r>
          </w:p>
          <w:p w14:paraId="3295C0A2" w14:textId="0D9E684C" w:rsidR="00131BBE" w:rsidRPr="00131BBE" w:rsidRDefault="004B1F01" w:rsidP="004B1F01">
            <w:pPr>
              <w:widowControl/>
              <w:suppressAutoHyphens w:val="0"/>
              <w:rPr>
                <w:rFonts w:ascii="Times New Roman" w:eastAsia="Times New Roman" w:hAnsi="Times New Roman" w:cs="Times New Roman"/>
                <w:kern w:val="0"/>
                <w:sz w:val="22"/>
                <w:szCs w:val="22"/>
                <w:lang w:eastAsia="hu-HU" w:bidi="ar-SA"/>
              </w:rPr>
            </w:pPr>
            <w:r>
              <w:rPr>
                <w:rFonts w:ascii="Times New Roman" w:eastAsia="Times New Roman" w:hAnsi="Times New Roman" w:cs="Times New Roman"/>
                <w:kern w:val="0"/>
                <w:sz w:val="22"/>
                <w:szCs w:val="22"/>
                <w:lang w:eastAsia="hu-HU" w:bidi="ar-SA"/>
              </w:rPr>
              <w:t>8/</w:t>
            </w:r>
            <w:r w:rsidR="00131BBE" w:rsidRPr="00131BBE">
              <w:rPr>
                <w:rFonts w:ascii="Times New Roman" w:eastAsia="Times New Roman" w:hAnsi="Times New Roman" w:cs="Times New Roman"/>
                <w:kern w:val="0"/>
                <w:sz w:val="22"/>
                <w:szCs w:val="22"/>
                <w:lang w:eastAsia="hu-HU" w:bidi="ar-SA"/>
              </w:rPr>
              <w:t>2022</w:t>
            </w:r>
            <w:r w:rsidR="00131BBE" w:rsidRPr="00131BBE">
              <w:rPr>
                <w:rFonts w:ascii="Times New Roman" w:eastAsia="Times New Roman" w:hAnsi="Times New Roman" w:cs="Times New Roman"/>
                <w:kern w:val="0"/>
                <w:sz w:val="22"/>
                <w:szCs w:val="22"/>
                <w:lang w:eastAsia="hu-HU" w:bidi="ar-SA"/>
              </w:rPr>
              <w:br/>
            </w:r>
          </w:p>
        </w:tc>
        <w:tc>
          <w:tcPr>
            <w:tcW w:w="4874" w:type="dxa"/>
          </w:tcPr>
          <w:p w14:paraId="72594714" w14:textId="77777777"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7A7A2D45" w14:textId="77777777"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47515FC0" w14:textId="77777777"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0D39EE6F" w14:textId="5138D96E" w:rsidR="00131BBE" w:rsidRDefault="005D2B17" w:rsidP="00131BBE">
            <w:pPr>
              <w:widowControl/>
              <w:suppressAutoHyphens w:val="0"/>
              <w:rPr>
                <w:rFonts w:ascii="Times New Roman" w:eastAsia="Times New Roman" w:hAnsi="Times New Roman" w:cs="Times New Roman"/>
                <w:kern w:val="0"/>
                <w:sz w:val="22"/>
                <w:szCs w:val="22"/>
                <w:lang w:val="sk-SK" w:eastAsia="hu-HU" w:bidi="ar-SA"/>
              </w:rPr>
            </w:pPr>
            <w:r w:rsidRPr="007412A3">
              <w:rPr>
                <w:rFonts w:ascii="Times New Roman" w:eastAsia="Times New Roman" w:hAnsi="Times New Roman" w:cs="Times New Roman"/>
                <w:kern w:val="0"/>
                <w:sz w:val="22"/>
                <w:szCs w:val="22"/>
                <w:lang w:val="sk-SK" w:eastAsia="hu-HU" w:bidi="ar-SA"/>
              </w:rPr>
              <w:t>Cieľom projektu je vytvoriť a rozvíjať pedagogické, metodické a didaktické materiály (mimoškolské aktivity, nástroje na predbežné hodnotenie, aktivity v triede) pre výučbu psychológie na stredných školách a pre vysokoškolské štúdium budúcich učiteľov. Hlavným intelektuálnym produktom projektu sú pedagogické materiály na výučb</w:t>
            </w:r>
            <w:r w:rsidR="00E729E8" w:rsidRPr="007412A3">
              <w:rPr>
                <w:rFonts w:ascii="Times New Roman" w:eastAsia="Times New Roman" w:hAnsi="Times New Roman" w:cs="Times New Roman"/>
                <w:kern w:val="0"/>
                <w:sz w:val="22"/>
                <w:szCs w:val="22"/>
                <w:lang w:val="sk-SK" w:eastAsia="hu-HU" w:bidi="ar-SA"/>
              </w:rPr>
              <w:t>u predmetu psychológia metódou prev</w:t>
            </w:r>
            <w:r w:rsidRPr="007412A3">
              <w:rPr>
                <w:rFonts w:ascii="Times New Roman" w:eastAsia="Times New Roman" w:hAnsi="Times New Roman" w:cs="Times New Roman"/>
                <w:kern w:val="0"/>
                <w:sz w:val="22"/>
                <w:szCs w:val="22"/>
                <w:lang w:val="sk-SK" w:eastAsia="hu-HU" w:bidi="ar-SA"/>
              </w:rPr>
              <w:t>rátenej triedy (30 kurzov), k dispozícii v siedmich jazykoch. Projekt je zameraný aj na skúmanie impleme</w:t>
            </w:r>
            <w:r w:rsidR="00E729E8" w:rsidRPr="007412A3">
              <w:rPr>
                <w:rFonts w:ascii="Times New Roman" w:eastAsia="Times New Roman" w:hAnsi="Times New Roman" w:cs="Times New Roman"/>
                <w:kern w:val="0"/>
                <w:sz w:val="22"/>
                <w:szCs w:val="22"/>
                <w:lang w:val="sk-SK" w:eastAsia="hu-HU" w:bidi="ar-SA"/>
              </w:rPr>
              <w:t>ntácie vyučovacích techník a "prev</w:t>
            </w:r>
            <w:r w:rsidRPr="007412A3">
              <w:rPr>
                <w:rFonts w:ascii="Times New Roman" w:eastAsia="Times New Roman" w:hAnsi="Times New Roman" w:cs="Times New Roman"/>
                <w:kern w:val="0"/>
                <w:sz w:val="22"/>
                <w:szCs w:val="22"/>
                <w:lang w:val="sk-SK" w:eastAsia="hu-HU" w:bidi="ar-SA"/>
              </w:rPr>
              <w:t>rátených metód" do vyučovacej praxe a na prekonávanie ťažkostí pri ich uplatňovaní. Jedným z partnerov projektu</w:t>
            </w:r>
            <w:r w:rsidRPr="005D2B17">
              <w:rPr>
                <w:rFonts w:ascii="Times New Roman" w:eastAsia="Times New Roman" w:hAnsi="Times New Roman" w:cs="Times New Roman"/>
                <w:kern w:val="0"/>
                <w:sz w:val="22"/>
                <w:szCs w:val="22"/>
                <w:lang w:val="sk-SK" w:eastAsia="hu-HU" w:bidi="ar-SA"/>
              </w:rPr>
              <w:t xml:space="preserve"> je Národné pedagogické lýceum Mihai Eminescu (Rumunsko), stredoškolská vzdelávacia inštitúcia. Vzhľadom na špecifiká rumunského vzdelávacieho systému ponúkajú vzdelávací program, ktorého absolventi získavajú titul pedagóg predprimárneho vzdelávania. V Rumunsku je psychológia súčasťou učebných osnov stredných škôl, takže stredné školy môžu využívať aj učebné materiály preložené do rumunčiny. Ich hlavnou úlohou v projekte je osvojiť si a otestovať vyučovacie metódy vyvinuté v spolupráci s inštitúciami vyššieho vzdelávania a prispôsobiť ich rumunským požiadavkám. Partnerstvo tvorí šesť ďalších univerzít s fakultami pripravujúcimi učiteľov. Hlavným intelektuálnym produktom projektu je pedagogický materiál dostupný v siedmich jazykoch na výučbu celého kurzu psychológie metódou obrátenej triedy (FC) (materiál pre 30 kurzov). Všetky pedagogické materiály pozostávajú z inštruktážnych videí, plánov mimoškolskej práce (online aktivity), rozvojových úloh a aktivít a nástrojov na hodnotenie. Vypracuje sa aj dotazník na zber údajov o využívaní metód FC v spoločenskovednom vzdelávaní. Výsledky prieskumu ukážu, ktoré metódy a zdroje používajú učitelia a školitelia v šiestich partnerských krajinách. Výsledky sa môžu použiť ako zdroj pri tvorbe pedagogických materiálov. Okrem toho zverejnenie výsledkov bude inšpirovať učiteľov a tvorcov politík k používaniu reverzných metód do pedagogickej praxe. Vysokoškolskí a stredoškolskí učitelia budú mať k dispozícii všetky potrebné materiály na výučbu psychológie pomocou obrátených metodík výučby. Očakáva sa, že </w:t>
            </w:r>
            <w:r w:rsidRPr="005D2B17">
              <w:rPr>
                <w:rFonts w:ascii="Times New Roman" w:eastAsia="Times New Roman" w:hAnsi="Times New Roman" w:cs="Times New Roman"/>
                <w:kern w:val="0"/>
                <w:sz w:val="22"/>
                <w:szCs w:val="22"/>
                <w:lang w:val="sk-SK" w:eastAsia="hu-HU" w:bidi="ar-SA"/>
              </w:rPr>
              <w:lastRenderedPageBreak/>
              <w:t>výsledky projektu uľahčia využívanie postupov FC vo vyučovaní psychológie. Štúdie naznačujú, že prechod z tradičných metód na obrátenú triedu zlepšuje výsledky a spokojnosť študentov. postupy FC zvyšujú motiváciu, sebadôveru a zapojenie študentov do učenia. Vzhľadom na vedecké dôkazy náš projekt prispieva k zlepšeniu kvality vzdelávania vo všeobecnosti a digitálnej gramotnosti a kompetencií učiteľov a študentov.</w:t>
            </w:r>
          </w:p>
          <w:p w14:paraId="749BE52C" w14:textId="2AD1AB00" w:rsidR="005D2B17" w:rsidRPr="005D2B17" w:rsidRDefault="007412A3" w:rsidP="00131BBE">
            <w:pPr>
              <w:widowControl/>
              <w:suppressAutoHyphens w:val="0"/>
              <w:rPr>
                <w:rFonts w:ascii="Times New Roman" w:eastAsia="Times New Roman" w:hAnsi="Times New Roman" w:cs="Times New Roman"/>
                <w:kern w:val="0"/>
                <w:sz w:val="22"/>
                <w:szCs w:val="22"/>
                <w:lang w:eastAsia="hu-HU" w:bidi="ar-SA"/>
              </w:rPr>
            </w:pPr>
            <w:r>
              <w:rPr>
                <w:rFonts w:ascii="Times New Roman" w:eastAsia="Times New Roman" w:hAnsi="Times New Roman" w:cs="Times New Roman"/>
                <w:kern w:val="0"/>
                <w:sz w:val="22"/>
                <w:szCs w:val="22"/>
                <w:lang w:eastAsia="hu-HU" w:bidi="ar-SA"/>
              </w:rPr>
              <w:t>(Projekt bol úspešne ukončený koncom júna</w:t>
            </w:r>
            <w:r w:rsidR="005D2B17" w:rsidRPr="005D2B17">
              <w:rPr>
                <w:rFonts w:ascii="Times New Roman" w:eastAsia="Times New Roman" w:hAnsi="Times New Roman" w:cs="Times New Roman"/>
                <w:kern w:val="0"/>
                <w:sz w:val="22"/>
                <w:szCs w:val="22"/>
                <w:lang w:eastAsia="hu-HU" w:bidi="ar-SA"/>
              </w:rPr>
              <w:t xml:space="preserve"> 2023</w:t>
            </w:r>
            <w:r w:rsidR="005D2B17">
              <w:rPr>
                <w:rFonts w:ascii="Times New Roman" w:eastAsia="Times New Roman" w:hAnsi="Times New Roman" w:cs="Times New Roman"/>
                <w:kern w:val="0"/>
                <w:sz w:val="22"/>
                <w:szCs w:val="22"/>
                <w:lang w:eastAsia="hu-HU" w:bidi="ar-SA"/>
              </w:rPr>
              <w:t>)</w:t>
            </w:r>
          </w:p>
          <w:p w14:paraId="360BDE85" w14:textId="184A3F45" w:rsidR="00527224" w:rsidRPr="00131BBE" w:rsidRDefault="00527224" w:rsidP="004B1F01">
            <w:pPr>
              <w:widowControl/>
              <w:suppressAutoHyphens w:val="0"/>
              <w:rPr>
                <w:rFonts w:ascii="Times New Roman" w:eastAsia="Times New Roman" w:hAnsi="Times New Roman" w:cs="Times New Roman"/>
                <w:kern w:val="0"/>
                <w:sz w:val="22"/>
                <w:szCs w:val="22"/>
                <w:lang w:eastAsia="hu-HU" w:bidi="ar-SA"/>
              </w:rPr>
            </w:pPr>
          </w:p>
        </w:tc>
      </w:tr>
      <w:tr w:rsidR="00131BBE" w:rsidRPr="00131BBE" w14:paraId="5AC30051" w14:textId="77777777" w:rsidTr="00527224">
        <w:tc>
          <w:tcPr>
            <w:tcW w:w="2180" w:type="dxa"/>
          </w:tcPr>
          <w:p w14:paraId="5E522B60" w14:textId="77777777"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r w:rsidRPr="00131BBE">
              <w:rPr>
                <w:rFonts w:ascii="Times New Roman" w:eastAsia="Times New Roman" w:hAnsi="Times New Roman" w:cs="Times New Roman"/>
                <w:kern w:val="0"/>
                <w:sz w:val="22"/>
                <w:szCs w:val="22"/>
                <w:lang w:eastAsia="hu-HU" w:bidi="ar-SA"/>
              </w:rPr>
              <w:lastRenderedPageBreak/>
              <w:t>NFP312010Z205</w:t>
            </w:r>
          </w:p>
          <w:p w14:paraId="3310E0AA" w14:textId="77777777"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392B7B21" w14:textId="77777777"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r w:rsidRPr="00131BBE">
              <w:rPr>
                <w:rFonts w:ascii="Times New Roman" w:eastAsia="Times New Roman" w:hAnsi="Times New Roman" w:cs="Times New Roman"/>
                <w:kern w:val="0"/>
                <w:sz w:val="22"/>
                <w:szCs w:val="22"/>
                <w:lang w:eastAsia="hu-HU" w:bidi="ar-SA"/>
              </w:rPr>
              <w:t>NFP312010Z205</w:t>
            </w:r>
          </w:p>
          <w:p w14:paraId="2EB6E2E7" w14:textId="03F1FC70"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r w:rsidRPr="00131BBE">
              <w:rPr>
                <w:rFonts w:ascii="Times New Roman" w:eastAsia="Times New Roman" w:hAnsi="Times New Roman" w:cs="Times New Roman"/>
                <w:kern w:val="0"/>
                <w:sz w:val="22"/>
                <w:szCs w:val="22"/>
                <w:lang w:eastAsia="hu-HU" w:bidi="ar-SA"/>
              </w:rPr>
              <w:t>Poďme sa učiť lepšie učiť</w:t>
            </w:r>
          </w:p>
          <w:p w14:paraId="756DFA60" w14:textId="172B1CBA"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6BF9DC1E" w14:textId="6B7E4EDA"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67A3E705" w14:textId="15E2A554"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32ED3A51" w14:textId="51E3151C"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0FADAB4A" w14:textId="149100BD"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19D617BF" w14:textId="4559BFFF"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1F2769AA" w14:textId="460D51EF"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080D19FD" w14:textId="79AAC26B"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26F175F6" w14:textId="18473835"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7F441AEC" w14:textId="72C9CF7C"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4329BCB6" w14:textId="333964EA"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3BE133D5" w14:textId="498E4F84"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738D4C53" w14:textId="0EB5F009"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74C641B0" w14:textId="74D2F485"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5BFB8E9F" w14:textId="5C9B50C9"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4D7725DB" w14:textId="6EF41F8B"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266B014C" w14:textId="721D865D"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71B8A21B" w14:textId="532FDD9E"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6E55E152" w14:textId="6FB1E858"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172B64FE" w14:textId="76CE22D6"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5D1B5F48" w14:textId="7E232A97"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2625D01A" w14:textId="13AD48FE"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79D6000D" w14:textId="21CCF360"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4EA17F11" w14:textId="24949D2C"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745E6D55" w14:textId="6595599A"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2D9B4F60" w14:textId="3A40D4F7"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6436DF52" w14:textId="28223398"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4A5DCCA8" w14:textId="77777777"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43EEF78A" w14:textId="419B32F0"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3AB380EC" w14:textId="3BF6FF41"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414E87EB" w14:textId="77777777"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72899069" w14:textId="402D8E3F" w:rsidR="00131BBE" w:rsidRPr="00131BBE" w:rsidRDefault="00131BBE" w:rsidP="004B1F01">
            <w:pPr>
              <w:widowControl/>
              <w:suppressAutoHyphens w:val="0"/>
              <w:rPr>
                <w:rFonts w:ascii="Times New Roman" w:eastAsia="Times New Roman" w:hAnsi="Times New Roman" w:cs="Times New Roman"/>
                <w:kern w:val="0"/>
                <w:sz w:val="22"/>
                <w:szCs w:val="22"/>
                <w:lang w:eastAsia="hu-HU" w:bidi="ar-SA"/>
              </w:rPr>
            </w:pPr>
          </w:p>
        </w:tc>
        <w:tc>
          <w:tcPr>
            <w:tcW w:w="1790" w:type="dxa"/>
          </w:tcPr>
          <w:p w14:paraId="22761424" w14:textId="4D3A8183"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r w:rsidRPr="00131BBE">
              <w:rPr>
                <w:rFonts w:ascii="Times New Roman" w:eastAsia="Times New Roman" w:hAnsi="Times New Roman" w:cs="Times New Roman"/>
                <w:kern w:val="0"/>
                <w:sz w:val="22"/>
                <w:szCs w:val="22"/>
                <w:lang w:eastAsia="hu-HU" w:bidi="ar-SA"/>
              </w:rPr>
              <w:t>Horváth Kinga dr. habil. PaedDr. PhD.</w:t>
            </w:r>
          </w:p>
        </w:tc>
        <w:tc>
          <w:tcPr>
            <w:tcW w:w="1221" w:type="dxa"/>
          </w:tcPr>
          <w:p w14:paraId="26EF76A1" w14:textId="36DC7EF7" w:rsidR="00131BBE" w:rsidRPr="00131BBE" w:rsidRDefault="007412A3" w:rsidP="00131BBE">
            <w:pPr>
              <w:widowControl/>
              <w:suppressAutoHyphens w:val="0"/>
              <w:rPr>
                <w:rFonts w:ascii="Times New Roman" w:eastAsia="Times New Roman" w:hAnsi="Times New Roman" w:cs="Times New Roman"/>
                <w:kern w:val="0"/>
                <w:sz w:val="22"/>
                <w:szCs w:val="22"/>
                <w:lang w:eastAsia="hu-HU" w:bidi="ar-SA"/>
              </w:rPr>
            </w:pPr>
            <w:r>
              <w:rPr>
                <w:rFonts w:ascii="Times New Roman" w:eastAsia="Times New Roman" w:hAnsi="Times New Roman" w:cs="Times New Roman"/>
                <w:kern w:val="0"/>
                <w:sz w:val="22"/>
                <w:szCs w:val="22"/>
                <w:lang w:eastAsia="hu-HU" w:bidi="ar-SA"/>
              </w:rPr>
              <w:t>2/2020 - 7/2023</w:t>
            </w:r>
          </w:p>
        </w:tc>
        <w:tc>
          <w:tcPr>
            <w:tcW w:w="4874" w:type="dxa"/>
          </w:tcPr>
          <w:p w14:paraId="531947C0" w14:textId="77777777"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07092113" w14:textId="77777777"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34F56FDD" w14:textId="5CFEBCA6" w:rsidR="00131BBE" w:rsidRPr="00131BBE" w:rsidRDefault="00131BBE" w:rsidP="00131BBE">
            <w:pPr>
              <w:widowControl/>
              <w:suppressAutoHyphens w:val="0"/>
              <w:rPr>
                <w:rFonts w:ascii="Times New Roman" w:hAnsi="Times New Roman" w:cs="Times New Roman"/>
                <w:sz w:val="22"/>
                <w:szCs w:val="22"/>
                <w:shd w:val="clear" w:color="auto" w:fill="FFFFFF" w:themeFill="background1"/>
                <w:lang w:val="sk-SK"/>
              </w:rPr>
            </w:pPr>
            <w:r w:rsidRPr="00131BBE">
              <w:rPr>
                <w:rFonts w:ascii="Times New Roman" w:hAnsi="Times New Roman" w:cs="Times New Roman"/>
                <w:sz w:val="22"/>
                <w:szCs w:val="22"/>
                <w:shd w:val="clear" w:color="auto" w:fill="FFFFFF" w:themeFill="background1"/>
                <w:lang w:val="sk-SK"/>
              </w:rPr>
              <w:t>Projekt predložený Univerzitou J. Selyeho v Komárne sa zameriava na skvalitnenie prípravy budúcich pedagogických a odborných pracovníkov a zlepšenie</w:t>
            </w:r>
            <w:r w:rsidRPr="00131BBE">
              <w:rPr>
                <w:rFonts w:ascii="Times New Roman" w:hAnsi="Times New Roman" w:cs="Times New Roman"/>
                <w:sz w:val="22"/>
                <w:szCs w:val="22"/>
                <w:shd w:val="clear" w:color="auto" w:fill="F1F0F0"/>
                <w:lang w:val="sk-SK"/>
              </w:rPr>
              <w:t xml:space="preserve"> </w:t>
            </w:r>
            <w:r w:rsidRPr="00131BBE">
              <w:rPr>
                <w:rFonts w:ascii="Times New Roman" w:hAnsi="Times New Roman" w:cs="Times New Roman"/>
                <w:sz w:val="22"/>
                <w:szCs w:val="22"/>
                <w:shd w:val="clear" w:color="auto" w:fill="FFFFFF" w:themeFill="background1"/>
                <w:lang w:val="sk-SK"/>
              </w:rPr>
              <w:t>prepojenia vysokoškolského  vzdelávania s potrebami praxe. Na dosiahnutie tohto cieľa sú v projekte realizované aktivity zamerané na rozšírenie rozsahu pedagogickej praxe študentov, budúcich pedagogických a odborných pracovníkov škôl a školských zariadení, v cvičných školách, ako aj na rozšírenie siete cvičných škôl. Projekt zároveň zavádza realizáciu stáží študentov v školách a školských zariadeniach, čo je ďalším nástrojom na lepšiu prípravu absolventov pre potreby praxe. V rámci projektu budú tiež vytvorené študijné materiály pre pedagógov, cvičných učiteľov a študentov, ktoré budú</w:t>
            </w:r>
            <w:r w:rsidRPr="00131BBE">
              <w:rPr>
                <w:rFonts w:ascii="Times New Roman" w:hAnsi="Times New Roman" w:cs="Times New Roman"/>
                <w:sz w:val="22"/>
                <w:szCs w:val="22"/>
                <w:shd w:val="clear" w:color="auto" w:fill="F1F0F0"/>
                <w:lang w:val="sk-SK"/>
              </w:rPr>
              <w:t xml:space="preserve"> </w:t>
            </w:r>
            <w:r w:rsidRPr="00131BBE">
              <w:rPr>
                <w:rFonts w:ascii="Times New Roman" w:hAnsi="Times New Roman" w:cs="Times New Roman"/>
                <w:sz w:val="22"/>
                <w:szCs w:val="22"/>
                <w:shd w:val="clear" w:color="auto" w:fill="FFFFFF" w:themeFill="background1"/>
                <w:lang w:val="sk-SK"/>
              </w:rPr>
              <w:t>využité aj v rámci dvoch novovytváraných vzdelávacích programov - pre vzdelávanie VŠ pedagógov a pre vzdelávanie cvičných učiteľov, ktoré v súčasnosti absentuje. Projektu sa zúčastní 500 študentov denného štúdia a 80 cvičných učiteľov, sieť cvičných škôl bude rozšírená o 5 nových škôl na celkom 40. Projekt je priamou reakciou na potreby študentov, s cieľom lepšie ich pripraviť na výkon práce pedagógov a odborných pracovníkov, ale aj na požiadavky škôl, z ktorých mnohé sú neplnoorganizované málotriedne školy v málo rozvinutých regiónoch Slovenska, pričom významnú ich žiakov tvoria žiaci sociálne či inak znevýhodnení. Vzhľadom na uvedené naším zámerom je v dlhodobom meradle významne prispieť k zvýšeniu úrovne vzdelávania v materských školách, školských zariadeniach, ako aj na základných a stredných školách v najmenej rozvinutých regiónoch Slovenska.</w:t>
            </w:r>
          </w:p>
          <w:p w14:paraId="4BA6D841" w14:textId="16C31C89" w:rsidR="00131BBE" w:rsidRPr="00131BBE" w:rsidRDefault="00131BBE" w:rsidP="004B1F01">
            <w:pPr>
              <w:widowControl/>
              <w:suppressAutoHyphens w:val="0"/>
              <w:rPr>
                <w:rFonts w:ascii="Times New Roman" w:eastAsia="Times New Roman" w:hAnsi="Times New Roman" w:cs="Times New Roman"/>
                <w:kern w:val="0"/>
                <w:sz w:val="22"/>
                <w:szCs w:val="22"/>
                <w:lang w:eastAsia="hu-HU" w:bidi="ar-SA"/>
              </w:rPr>
            </w:pPr>
          </w:p>
        </w:tc>
      </w:tr>
      <w:tr w:rsidR="00527224" w:rsidRPr="00131BBE" w14:paraId="3E8BB4CB" w14:textId="77777777" w:rsidTr="00527224">
        <w:tc>
          <w:tcPr>
            <w:tcW w:w="2180" w:type="dxa"/>
          </w:tcPr>
          <w:p w14:paraId="4A3201AB" w14:textId="77777777"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r w:rsidRPr="00131BBE">
              <w:rPr>
                <w:rFonts w:ascii="Times New Roman" w:eastAsia="Times New Roman" w:hAnsi="Times New Roman" w:cs="Times New Roman"/>
                <w:kern w:val="0"/>
                <w:sz w:val="22"/>
                <w:szCs w:val="22"/>
                <w:lang w:eastAsia="hu-HU" w:bidi="ar-SA"/>
              </w:rPr>
              <w:t>SK01-KA201-078250</w:t>
            </w:r>
            <w:r w:rsidRPr="00131BBE">
              <w:rPr>
                <w:rFonts w:ascii="Times New Roman" w:eastAsia="Times New Roman" w:hAnsi="Times New Roman" w:cs="Times New Roman"/>
                <w:kern w:val="0"/>
                <w:sz w:val="22"/>
                <w:szCs w:val="22"/>
                <w:lang w:eastAsia="hu-HU" w:bidi="ar-SA"/>
              </w:rPr>
              <w:br/>
              <w:t>K201</w:t>
            </w:r>
            <w:r w:rsidRPr="00131BBE">
              <w:rPr>
                <w:rFonts w:ascii="Times New Roman" w:eastAsia="Times New Roman" w:hAnsi="Times New Roman" w:cs="Times New Roman"/>
                <w:kern w:val="0"/>
                <w:sz w:val="22"/>
                <w:szCs w:val="22"/>
                <w:lang w:eastAsia="hu-HU" w:bidi="ar-SA"/>
              </w:rPr>
              <w:br/>
            </w:r>
          </w:p>
          <w:p w14:paraId="3C572213" w14:textId="09AD5AE7" w:rsidR="00131BBE" w:rsidRDefault="00131BBE" w:rsidP="00131BBE">
            <w:pPr>
              <w:widowControl/>
              <w:suppressAutoHyphens w:val="0"/>
              <w:rPr>
                <w:rFonts w:ascii="Times New Roman" w:eastAsia="Times New Roman" w:hAnsi="Times New Roman" w:cs="Times New Roman"/>
                <w:kern w:val="0"/>
                <w:sz w:val="22"/>
                <w:szCs w:val="22"/>
                <w:lang w:eastAsia="hu-HU" w:bidi="ar-SA"/>
              </w:rPr>
            </w:pPr>
            <w:r w:rsidRPr="00131BBE">
              <w:rPr>
                <w:rFonts w:ascii="Times New Roman" w:eastAsia="Times New Roman" w:hAnsi="Times New Roman" w:cs="Times New Roman"/>
                <w:kern w:val="0"/>
                <w:sz w:val="22"/>
                <w:szCs w:val="22"/>
                <w:lang w:eastAsia="hu-HU" w:bidi="ar-SA"/>
              </w:rPr>
              <w:lastRenderedPageBreak/>
              <w:t>„Mentor Training”</w:t>
            </w:r>
          </w:p>
          <w:p w14:paraId="5A850737" w14:textId="3C72A4C5"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1527E09A" w14:textId="35E02EEA"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74749EF9" w14:textId="390399BD"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5A2DB50F" w14:textId="2687F2A4"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48745086" w14:textId="31420171"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4C3E20F2" w14:textId="0682B60A"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5F8E541B" w14:textId="723D6BAB"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3958737C" w14:textId="11533956"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40CB5130" w14:textId="52F67A13"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54B60A5C" w14:textId="66B854FE"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48A191DA" w14:textId="79654284"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3CB5B87D" w14:textId="22737B0A"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4343EA20" w14:textId="1F79B002"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3113A467" w14:textId="5996D337"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0A31CFFB" w14:textId="34049259"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3F5DB7DD" w14:textId="2C75C018" w:rsidR="00131BBE" w:rsidRPr="00131BBE" w:rsidRDefault="00131BBE" w:rsidP="004B1F01">
            <w:pPr>
              <w:widowControl/>
              <w:suppressAutoHyphens w:val="0"/>
              <w:rPr>
                <w:rFonts w:ascii="Times New Roman" w:eastAsia="Times New Roman" w:hAnsi="Times New Roman" w:cs="Times New Roman"/>
                <w:kern w:val="0"/>
                <w:sz w:val="22"/>
                <w:szCs w:val="22"/>
                <w:lang w:eastAsia="hu-HU" w:bidi="ar-SA"/>
              </w:rPr>
            </w:pPr>
          </w:p>
        </w:tc>
        <w:tc>
          <w:tcPr>
            <w:tcW w:w="1790" w:type="dxa"/>
          </w:tcPr>
          <w:p w14:paraId="0963827D" w14:textId="1C49342A"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r w:rsidRPr="00131BBE">
              <w:rPr>
                <w:rFonts w:ascii="Times New Roman" w:eastAsia="Times New Roman" w:hAnsi="Times New Roman" w:cs="Times New Roman"/>
                <w:kern w:val="0"/>
                <w:sz w:val="22"/>
                <w:szCs w:val="22"/>
                <w:lang w:eastAsia="hu-HU" w:bidi="ar-SA"/>
              </w:rPr>
              <w:lastRenderedPageBreak/>
              <w:t>Horváth Kinga dr. habil. PaedDr. PhD.</w:t>
            </w:r>
          </w:p>
        </w:tc>
        <w:tc>
          <w:tcPr>
            <w:tcW w:w="1221" w:type="dxa"/>
          </w:tcPr>
          <w:p w14:paraId="4991A9C9" w14:textId="3F62F983"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r w:rsidRPr="00131BBE">
              <w:rPr>
                <w:rFonts w:ascii="Times New Roman" w:eastAsia="Times New Roman" w:hAnsi="Times New Roman" w:cs="Times New Roman"/>
                <w:kern w:val="0"/>
                <w:sz w:val="22"/>
                <w:szCs w:val="22"/>
                <w:lang w:eastAsia="hu-HU" w:bidi="ar-SA"/>
              </w:rPr>
              <w:t>2020-2023</w:t>
            </w:r>
          </w:p>
        </w:tc>
        <w:tc>
          <w:tcPr>
            <w:tcW w:w="4874" w:type="dxa"/>
          </w:tcPr>
          <w:p w14:paraId="796A8E4A" w14:textId="77777777"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6D9E74D4" w14:textId="03C6C49E"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7B71A009" w14:textId="77777777" w:rsidR="004B1F01" w:rsidRDefault="004B1F01" w:rsidP="00131BBE">
            <w:pPr>
              <w:widowControl/>
              <w:suppressAutoHyphens w:val="0"/>
              <w:rPr>
                <w:rFonts w:ascii="Times New Roman" w:eastAsia="Times New Roman" w:hAnsi="Times New Roman" w:cs="Times New Roman"/>
                <w:kern w:val="0"/>
                <w:sz w:val="22"/>
                <w:szCs w:val="22"/>
                <w:lang w:eastAsia="hu-HU" w:bidi="ar-SA"/>
              </w:rPr>
            </w:pPr>
          </w:p>
          <w:p w14:paraId="30D1FFBE" w14:textId="0F933A91" w:rsidR="00131BBE" w:rsidRPr="00131BBE" w:rsidRDefault="00131BBE" w:rsidP="00131BBE">
            <w:pPr>
              <w:widowControl/>
              <w:suppressAutoHyphens w:val="0"/>
              <w:rPr>
                <w:rFonts w:ascii="Times New Roman" w:eastAsia="Times New Roman" w:hAnsi="Times New Roman" w:cs="Times New Roman"/>
                <w:kern w:val="0"/>
                <w:sz w:val="22"/>
                <w:szCs w:val="22"/>
                <w:lang w:val="sk-SK" w:eastAsia="hu-HU" w:bidi="ar-SA"/>
              </w:rPr>
            </w:pPr>
            <w:r w:rsidRPr="00131BBE">
              <w:rPr>
                <w:rFonts w:ascii="Times New Roman" w:eastAsia="Times New Roman" w:hAnsi="Times New Roman" w:cs="Times New Roman"/>
                <w:kern w:val="0"/>
                <w:sz w:val="22"/>
                <w:szCs w:val="22"/>
                <w:lang w:val="sk-SK" w:eastAsia="hu-HU" w:bidi="ar-SA"/>
              </w:rPr>
              <w:lastRenderedPageBreak/>
              <w:t>Zameranie na kvalitu vzdelávania a s ňou súvisiace kompetencie učiteľov a ich vzdelávanie je dôležitou a často diskutovanou témou nielen v stredoeurópskom regióne, ale v mnohých krajinách sveta. Jedným z jej aspektov je praktická príprava budúcich učiteľov a uvedenie začínajúcich učiteľov do ich profesie, ktoré vo veľkej miere závisí od kvality ich vedúceho učiteľa, t. j. mentora. Ako ukazujú praktické skúsenosti, hoci je pozícia mentora učiteľa v mnohých krajinách legislatívne uznaná, mentorujúci učitelia vo väčšine prípadov nie sú na túto pozíciu pripravení. Z krajín, z ktorých sú do projektu zapojené rôzne inštitúcie, len v Maďarsku podporujú mentorov v rámci ich celoživotného profesijného rozvoja.</w:t>
            </w:r>
          </w:p>
          <w:p w14:paraId="742B5C95" w14:textId="3776B8F3" w:rsidR="00527224" w:rsidRPr="00131BBE" w:rsidRDefault="00527224" w:rsidP="004B1F01">
            <w:pPr>
              <w:widowControl/>
              <w:suppressAutoHyphens w:val="0"/>
              <w:rPr>
                <w:rFonts w:ascii="Times New Roman" w:eastAsia="Times New Roman" w:hAnsi="Times New Roman" w:cs="Times New Roman"/>
                <w:kern w:val="0"/>
                <w:sz w:val="22"/>
                <w:szCs w:val="22"/>
                <w:lang w:eastAsia="hu-HU" w:bidi="ar-SA"/>
              </w:rPr>
            </w:pPr>
          </w:p>
        </w:tc>
      </w:tr>
      <w:tr w:rsidR="00131BBE" w:rsidRPr="00131BBE" w14:paraId="2EB2B1C9" w14:textId="77777777" w:rsidTr="00527224">
        <w:tc>
          <w:tcPr>
            <w:tcW w:w="2180" w:type="dxa"/>
          </w:tcPr>
          <w:p w14:paraId="2035588D" w14:textId="77777777" w:rsidR="004B1F01" w:rsidRPr="00131BBE" w:rsidRDefault="004B1F01" w:rsidP="004B1F01">
            <w:pPr>
              <w:pStyle w:val="PredformtovanHTML"/>
              <w:rPr>
                <w:rFonts w:ascii="Times New Roman" w:hAnsi="Times New Roman" w:cs="Times New Roman"/>
                <w:sz w:val="22"/>
                <w:szCs w:val="22"/>
              </w:rPr>
            </w:pPr>
            <w:r w:rsidRPr="00131BBE">
              <w:rPr>
                <w:rFonts w:ascii="Times New Roman" w:hAnsi="Times New Roman" w:cs="Times New Roman"/>
                <w:sz w:val="22"/>
                <w:szCs w:val="22"/>
              </w:rPr>
              <w:lastRenderedPageBreak/>
              <w:t xml:space="preserve">KEGA: </w:t>
            </w:r>
          </w:p>
          <w:p w14:paraId="13630C3E" w14:textId="77777777"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r w:rsidRPr="00131BBE">
              <w:rPr>
                <w:rFonts w:ascii="Times New Roman" w:eastAsia="Times New Roman" w:hAnsi="Times New Roman" w:cs="Times New Roman"/>
                <w:kern w:val="0"/>
                <w:sz w:val="22"/>
                <w:szCs w:val="22"/>
                <w:lang w:eastAsia="hu-HU" w:bidi="ar-SA"/>
              </w:rPr>
              <w:t>005UJS-4/2021</w:t>
            </w:r>
          </w:p>
          <w:p w14:paraId="4340C71E" w14:textId="77777777" w:rsidR="00131BBE" w:rsidRPr="00131BBE" w:rsidRDefault="00131BBE" w:rsidP="00131BBE">
            <w:pPr>
              <w:pStyle w:val="PredformtovanHTML"/>
              <w:rPr>
                <w:rFonts w:ascii="Times New Roman" w:hAnsi="Times New Roman" w:cs="Times New Roman"/>
                <w:sz w:val="22"/>
                <w:szCs w:val="22"/>
              </w:rPr>
            </w:pPr>
          </w:p>
          <w:p w14:paraId="3996591A" w14:textId="3992E19B" w:rsidR="00131BBE" w:rsidRPr="00131BBE" w:rsidRDefault="004B1F01" w:rsidP="00131BBE">
            <w:pPr>
              <w:pStyle w:val="PredformtovanHTML"/>
              <w:rPr>
                <w:rFonts w:ascii="Times New Roman" w:hAnsi="Times New Roman" w:cs="Times New Roman"/>
                <w:sz w:val="22"/>
                <w:szCs w:val="22"/>
              </w:rPr>
            </w:pPr>
            <w:r w:rsidRPr="00131BBE">
              <w:rPr>
                <w:rFonts w:ascii="Times New Roman" w:hAnsi="Times New Roman" w:cs="Times New Roman"/>
                <w:sz w:val="22"/>
                <w:szCs w:val="22"/>
                <w:lang w:val="sk-SK"/>
              </w:rPr>
              <w:t xml:space="preserve"> </w:t>
            </w:r>
            <w:r w:rsidR="00131BBE" w:rsidRPr="00131BBE">
              <w:rPr>
                <w:rFonts w:ascii="Times New Roman" w:hAnsi="Times New Roman" w:cs="Times New Roman"/>
                <w:sz w:val="22"/>
                <w:szCs w:val="22"/>
                <w:lang w:val="sk-SK"/>
              </w:rPr>
              <w:t>„</w:t>
            </w:r>
            <w:r w:rsidR="00131BBE" w:rsidRPr="00131BBE">
              <w:rPr>
                <w:rStyle w:val="markedcontent"/>
                <w:rFonts w:ascii="Times New Roman" w:hAnsi="Times New Roman" w:cs="Times New Roman"/>
                <w:sz w:val="22"/>
                <w:szCs w:val="22"/>
                <w:lang w:val="sk-SK"/>
              </w:rPr>
              <w:t>Adaptácia a štandardizácia diagnostického nástroja DIFER na zisťovanie</w:t>
            </w:r>
            <w:r w:rsidR="00131BBE" w:rsidRPr="00131BBE">
              <w:rPr>
                <w:rFonts w:ascii="Times New Roman" w:hAnsi="Times New Roman" w:cs="Times New Roman"/>
                <w:sz w:val="22"/>
                <w:szCs w:val="22"/>
                <w:lang w:val="sk-SK"/>
              </w:rPr>
              <w:br/>
            </w:r>
            <w:r w:rsidR="00131BBE" w:rsidRPr="00131BBE">
              <w:rPr>
                <w:rStyle w:val="markedcontent"/>
                <w:rFonts w:ascii="Times New Roman" w:hAnsi="Times New Roman" w:cs="Times New Roman"/>
                <w:sz w:val="22"/>
                <w:szCs w:val="22"/>
                <w:lang w:val="sk-SK"/>
              </w:rPr>
              <w:t>aktuálnej vývinovej úrovne 4-8 ročných detí”</w:t>
            </w:r>
          </w:p>
          <w:p w14:paraId="06A78FF8" w14:textId="654AC481" w:rsidR="00131BBE" w:rsidRPr="00131BBE" w:rsidRDefault="00131BBE" w:rsidP="00131BBE">
            <w:pPr>
              <w:pStyle w:val="PredformtovanHTML"/>
              <w:rPr>
                <w:rFonts w:ascii="Times New Roman" w:hAnsi="Times New Roman" w:cs="Times New Roman"/>
                <w:sz w:val="22"/>
                <w:szCs w:val="22"/>
              </w:rPr>
            </w:pPr>
          </w:p>
          <w:p w14:paraId="00617789" w14:textId="3633811C" w:rsidR="00131BBE" w:rsidRPr="00131BBE" w:rsidRDefault="00131BBE" w:rsidP="00131BBE">
            <w:pPr>
              <w:pStyle w:val="PredformtovanHTML"/>
              <w:rPr>
                <w:rFonts w:ascii="Times New Roman" w:hAnsi="Times New Roman" w:cs="Times New Roman"/>
                <w:sz w:val="22"/>
                <w:szCs w:val="22"/>
              </w:rPr>
            </w:pPr>
          </w:p>
          <w:p w14:paraId="70ECEDCE" w14:textId="4C6BEFDF" w:rsidR="00131BBE" w:rsidRPr="00131BBE" w:rsidRDefault="00131BBE" w:rsidP="00131BBE">
            <w:pPr>
              <w:pStyle w:val="PredformtovanHTML"/>
              <w:rPr>
                <w:rFonts w:ascii="Times New Roman" w:hAnsi="Times New Roman" w:cs="Times New Roman"/>
                <w:sz w:val="22"/>
                <w:szCs w:val="22"/>
              </w:rPr>
            </w:pPr>
          </w:p>
          <w:p w14:paraId="63DE178D" w14:textId="5A3A5862" w:rsidR="00131BBE" w:rsidRPr="00131BBE" w:rsidRDefault="00131BBE" w:rsidP="00131BBE">
            <w:pPr>
              <w:pStyle w:val="PredformtovanHTML"/>
              <w:rPr>
                <w:rFonts w:ascii="Times New Roman" w:hAnsi="Times New Roman" w:cs="Times New Roman"/>
                <w:sz w:val="22"/>
                <w:szCs w:val="22"/>
              </w:rPr>
            </w:pPr>
          </w:p>
          <w:p w14:paraId="0B5D917B" w14:textId="1FA2C20D" w:rsidR="00131BBE" w:rsidRPr="00131BBE" w:rsidRDefault="00131BBE" w:rsidP="00131BBE">
            <w:pPr>
              <w:pStyle w:val="PredformtovanHTML"/>
              <w:rPr>
                <w:rFonts w:ascii="Times New Roman" w:hAnsi="Times New Roman" w:cs="Times New Roman"/>
                <w:sz w:val="22"/>
                <w:szCs w:val="22"/>
              </w:rPr>
            </w:pPr>
          </w:p>
          <w:p w14:paraId="41FB2033" w14:textId="5A0F1633" w:rsidR="00131BBE" w:rsidRPr="00131BBE" w:rsidRDefault="00131BBE" w:rsidP="00131BBE">
            <w:pPr>
              <w:pStyle w:val="PredformtovanHTML"/>
              <w:rPr>
                <w:rFonts w:ascii="Times New Roman" w:hAnsi="Times New Roman" w:cs="Times New Roman"/>
                <w:sz w:val="22"/>
                <w:szCs w:val="22"/>
              </w:rPr>
            </w:pPr>
          </w:p>
          <w:p w14:paraId="0FD37BEC" w14:textId="3F45B499" w:rsidR="00131BBE" w:rsidRPr="00131BBE" w:rsidRDefault="00131BBE" w:rsidP="00131BBE">
            <w:pPr>
              <w:pStyle w:val="PredformtovanHTML"/>
              <w:rPr>
                <w:rFonts w:ascii="Times New Roman" w:hAnsi="Times New Roman" w:cs="Times New Roman"/>
                <w:sz w:val="22"/>
                <w:szCs w:val="22"/>
              </w:rPr>
            </w:pPr>
          </w:p>
          <w:p w14:paraId="702E1D55" w14:textId="34283838" w:rsidR="00131BBE" w:rsidRPr="00131BBE" w:rsidRDefault="00131BBE" w:rsidP="00131BBE">
            <w:pPr>
              <w:pStyle w:val="PredformtovanHTML"/>
              <w:rPr>
                <w:rFonts w:ascii="Times New Roman" w:hAnsi="Times New Roman" w:cs="Times New Roman"/>
                <w:sz w:val="22"/>
                <w:szCs w:val="22"/>
              </w:rPr>
            </w:pPr>
          </w:p>
          <w:p w14:paraId="06019D61" w14:textId="06FF4E56" w:rsidR="00131BBE" w:rsidRPr="00131BBE" w:rsidRDefault="00131BBE" w:rsidP="00131BBE">
            <w:pPr>
              <w:pStyle w:val="PredformtovanHTML"/>
              <w:rPr>
                <w:rFonts w:ascii="Times New Roman" w:hAnsi="Times New Roman" w:cs="Times New Roman"/>
                <w:sz w:val="22"/>
                <w:szCs w:val="22"/>
              </w:rPr>
            </w:pPr>
          </w:p>
          <w:p w14:paraId="0B6CE049" w14:textId="6AE4F5FB" w:rsidR="00131BBE" w:rsidRPr="00131BBE" w:rsidRDefault="00131BBE" w:rsidP="00131BBE">
            <w:pPr>
              <w:pStyle w:val="PredformtovanHTML"/>
              <w:rPr>
                <w:rFonts w:ascii="Times New Roman" w:hAnsi="Times New Roman" w:cs="Times New Roman"/>
                <w:sz w:val="22"/>
                <w:szCs w:val="22"/>
              </w:rPr>
            </w:pPr>
          </w:p>
          <w:p w14:paraId="6CBD977D" w14:textId="77777777" w:rsidR="00131BBE" w:rsidRPr="00131BBE" w:rsidRDefault="00131BBE" w:rsidP="00131BBE">
            <w:pPr>
              <w:pStyle w:val="PredformtovanHTML"/>
              <w:rPr>
                <w:rFonts w:ascii="Times New Roman" w:hAnsi="Times New Roman" w:cs="Times New Roman"/>
                <w:sz w:val="22"/>
                <w:szCs w:val="22"/>
              </w:rPr>
            </w:pPr>
          </w:p>
          <w:p w14:paraId="65BE23B8" w14:textId="77777777" w:rsid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5AAAE377" w14:textId="77777777" w:rsid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3C5F3647" w14:textId="77777777" w:rsid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699EB5BF" w14:textId="77777777" w:rsid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49F9DF76" w14:textId="77777777" w:rsid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6BB5C245" w14:textId="77777777" w:rsid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6857223A" w14:textId="77777777" w:rsid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45C8905F" w14:textId="77777777" w:rsid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489EFE1B" w14:textId="77777777" w:rsid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59C7DACE" w14:textId="77777777" w:rsid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2814F66F" w14:textId="77777777" w:rsid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4F0568CB" w14:textId="77777777" w:rsid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09D7A5DF" w14:textId="77777777" w:rsid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5D6A8099" w14:textId="77777777" w:rsid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422BF03B" w14:textId="77777777" w:rsid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1EEE0C1B" w14:textId="77777777" w:rsid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683951F7" w14:textId="77777777" w:rsid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7B7EEACE" w14:textId="77777777" w:rsid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3D9401F7" w14:textId="77777777" w:rsid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3F2DEE27" w14:textId="77777777" w:rsid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4C127185" w14:textId="77777777" w:rsid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7BE0A233" w14:textId="77777777" w:rsid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7847BCB7" w14:textId="77777777" w:rsid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05FEF9E7" w14:textId="44A73CA4" w:rsidR="00131BBE" w:rsidRPr="00131BBE" w:rsidRDefault="00131BBE" w:rsidP="004B1F01">
            <w:pPr>
              <w:widowControl/>
              <w:suppressAutoHyphens w:val="0"/>
              <w:rPr>
                <w:rFonts w:ascii="Times New Roman" w:eastAsia="Times New Roman" w:hAnsi="Times New Roman" w:cs="Times New Roman"/>
                <w:kern w:val="0"/>
                <w:sz w:val="22"/>
                <w:szCs w:val="22"/>
                <w:lang w:eastAsia="hu-HU" w:bidi="ar-SA"/>
              </w:rPr>
            </w:pPr>
          </w:p>
        </w:tc>
        <w:tc>
          <w:tcPr>
            <w:tcW w:w="1790" w:type="dxa"/>
          </w:tcPr>
          <w:p w14:paraId="21C5D18F" w14:textId="77777777"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r w:rsidRPr="00131BBE">
              <w:rPr>
                <w:rFonts w:ascii="Times New Roman" w:eastAsia="Times New Roman" w:hAnsi="Times New Roman" w:cs="Times New Roman"/>
                <w:kern w:val="0"/>
                <w:sz w:val="22"/>
                <w:szCs w:val="22"/>
                <w:lang w:eastAsia="hu-HU" w:bidi="ar-SA"/>
              </w:rPr>
              <w:lastRenderedPageBreak/>
              <w:t>prof. Dr. Krisztián Józsa, PhD.</w:t>
            </w:r>
            <w:r w:rsidRPr="00131BBE">
              <w:rPr>
                <w:rFonts w:ascii="Times New Roman" w:eastAsia="Times New Roman" w:hAnsi="Times New Roman" w:cs="Times New Roman"/>
                <w:kern w:val="0"/>
                <w:sz w:val="22"/>
                <w:szCs w:val="22"/>
                <w:lang w:eastAsia="hu-HU" w:bidi="ar-SA"/>
              </w:rPr>
              <w:br/>
            </w:r>
          </w:p>
        </w:tc>
        <w:tc>
          <w:tcPr>
            <w:tcW w:w="1221" w:type="dxa"/>
          </w:tcPr>
          <w:p w14:paraId="3D052F18" w14:textId="5BB95032" w:rsidR="00131BBE" w:rsidRPr="00131BBE" w:rsidRDefault="00131BBE" w:rsidP="00CA470F">
            <w:pPr>
              <w:widowControl/>
              <w:suppressAutoHyphens w:val="0"/>
              <w:rPr>
                <w:rFonts w:ascii="Times New Roman" w:eastAsia="Times New Roman" w:hAnsi="Times New Roman" w:cs="Times New Roman"/>
                <w:kern w:val="0"/>
                <w:sz w:val="22"/>
                <w:szCs w:val="22"/>
                <w:lang w:eastAsia="hu-HU" w:bidi="ar-SA"/>
              </w:rPr>
            </w:pPr>
            <w:r w:rsidRPr="00131BBE">
              <w:rPr>
                <w:rFonts w:ascii="Times New Roman" w:eastAsia="Times New Roman" w:hAnsi="Times New Roman" w:cs="Times New Roman"/>
                <w:kern w:val="0"/>
                <w:sz w:val="22"/>
                <w:szCs w:val="22"/>
                <w:lang w:eastAsia="hu-HU" w:bidi="ar-SA"/>
              </w:rPr>
              <w:t>2021-2023</w:t>
            </w:r>
          </w:p>
        </w:tc>
        <w:tc>
          <w:tcPr>
            <w:tcW w:w="4874" w:type="dxa"/>
          </w:tcPr>
          <w:p w14:paraId="1CB50230" w14:textId="77777777" w:rsidR="00131BBE" w:rsidRPr="00131BBE" w:rsidRDefault="00131BBE" w:rsidP="00131BBE">
            <w:pPr>
              <w:widowControl/>
              <w:suppressAutoHyphens w:val="0"/>
              <w:jc w:val="both"/>
              <w:rPr>
                <w:rFonts w:ascii="Times New Roman" w:eastAsia="Times New Roman" w:hAnsi="Times New Roman" w:cs="Times New Roman"/>
                <w:kern w:val="0"/>
                <w:sz w:val="22"/>
                <w:szCs w:val="22"/>
                <w:lang w:eastAsia="hu-HU" w:bidi="ar-SA"/>
              </w:rPr>
            </w:pPr>
          </w:p>
          <w:p w14:paraId="13C57B8C" w14:textId="77777777" w:rsidR="00131BBE" w:rsidRPr="00131BBE" w:rsidRDefault="00131BBE" w:rsidP="00131BBE">
            <w:pPr>
              <w:widowControl/>
              <w:suppressAutoHyphens w:val="0"/>
              <w:jc w:val="both"/>
              <w:rPr>
                <w:rFonts w:ascii="Times New Roman" w:eastAsia="Times New Roman" w:hAnsi="Times New Roman" w:cs="Times New Roman"/>
                <w:kern w:val="0"/>
                <w:sz w:val="22"/>
                <w:szCs w:val="22"/>
                <w:lang w:eastAsia="hu-HU" w:bidi="ar-SA"/>
              </w:rPr>
            </w:pPr>
          </w:p>
          <w:p w14:paraId="0FE37CF0" w14:textId="77777777" w:rsidR="00131BBE" w:rsidRPr="00131BBE" w:rsidRDefault="00131BBE" w:rsidP="00131BBE">
            <w:pPr>
              <w:widowControl/>
              <w:suppressAutoHyphens w:val="0"/>
              <w:jc w:val="both"/>
              <w:rPr>
                <w:rFonts w:ascii="Times New Roman" w:eastAsia="Times New Roman" w:hAnsi="Times New Roman" w:cs="Times New Roman"/>
                <w:kern w:val="0"/>
                <w:sz w:val="22"/>
                <w:szCs w:val="22"/>
                <w:lang w:eastAsia="hu-HU" w:bidi="ar-SA"/>
              </w:rPr>
            </w:pPr>
          </w:p>
          <w:p w14:paraId="00AF8A01" w14:textId="77777777" w:rsidR="00131BBE" w:rsidRPr="00131BBE" w:rsidRDefault="00131BBE" w:rsidP="00131BBE">
            <w:pPr>
              <w:widowControl/>
              <w:suppressAutoHyphens w:val="0"/>
              <w:jc w:val="both"/>
              <w:rPr>
                <w:rFonts w:ascii="Times New Roman" w:eastAsia="Times New Roman" w:hAnsi="Times New Roman" w:cs="Times New Roman"/>
                <w:kern w:val="0"/>
                <w:sz w:val="22"/>
                <w:szCs w:val="22"/>
                <w:lang w:val="sk-SK" w:eastAsia="hu-HU" w:bidi="ar-SA"/>
              </w:rPr>
            </w:pPr>
            <w:r w:rsidRPr="00131BBE">
              <w:rPr>
                <w:rFonts w:ascii="Times New Roman" w:eastAsia="Times New Roman" w:hAnsi="Times New Roman" w:cs="Times New Roman"/>
                <w:kern w:val="0"/>
                <w:sz w:val="22"/>
                <w:szCs w:val="22"/>
                <w:lang w:val="sk-SK" w:eastAsia="hu-HU" w:bidi="ar-SA"/>
              </w:rPr>
              <w:t>Zámerom projektu je rozšíriť paletu ponúk diagnostických stratégií detí v predprimárnom vzdelávaní a žiakov primárneho vzdelávania, a to adaptáciou a zároveň aj</w:t>
            </w:r>
            <w:r w:rsidRPr="00131BBE">
              <w:rPr>
                <w:rFonts w:ascii="Times New Roman" w:eastAsia="Times New Roman" w:hAnsi="Times New Roman" w:cs="Times New Roman"/>
                <w:kern w:val="0"/>
                <w:sz w:val="22"/>
                <w:szCs w:val="22"/>
                <w:lang w:val="sk-SK" w:eastAsia="hu-HU" w:bidi="ar-SA"/>
              </w:rPr>
              <w:br/>
              <w:t>štandardizáciou výskumného nástroja DIFER, ktorý slúži na zisťovanie aktuálnej vývinovej úrovne 4-8 ročných detí/žiakov. V praxi je zaužívaný na území Maďarska už niekoľko rokov, výskumným sledovaním a potvrdením jeho efektivity. Táto adaptácia je cielene plánovaná pre materské školy a pre 1. stupeň základných škôl s vyučovacím jazykom maďarským na Slovensku. Nami ponúknutý diagnostický nástroj môžu v budúcnosti využiť učitelia uvedených cieľových skupín počas výchovno-</w:t>
            </w:r>
            <w:r w:rsidRPr="00131BBE">
              <w:rPr>
                <w:rFonts w:ascii="Times New Roman" w:eastAsia="Times New Roman" w:hAnsi="Times New Roman" w:cs="Times New Roman"/>
                <w:kern w:val="0"/>
                <w:sz w:val="22"/>
                <w:szCs w:val="22"/>
                <w:lang w:val="sk-SK" w:eastAsia="hu-HU" w:bidi="ar-SA"/>
              </w:rPr>
              <w:br/>
              <w:t>vzdelávacieho procesu. Tento štandardizovaný nástroj na posudzovanie osobnostného rozvoja dieťaťa môže byť využívaný aj pri overení (monitorovaní) individuálneho vzdelávania detí v povinnom predprimárnom vzdelávaní. Ďalším zámerom projektu je porovnanie výsledkov výskumu získaných na území Slovenskej republiky s výsledkami získaných v Maďarsku. Výskumná metóda komparácie nám umožní zistiť možné rozdiely v jednotlivých diagnostikovaných oblastiach a taktiež realizovať potrebné zmeny pri štandardizovaní a adaptácii tohto nástroja pre deti a žiakov navštevujúce materské a</w:t>
            </w:r>
            <w:r w:rsidRPr="00131BBE">
              <w:rPr>
                <w:rFonts w:ascii="Times New Roman" w:eastAsia="Times New Roman" w:hAnsi="Times New Roman" w:cs="Times New Roman"/>
                <w:kern w:val="0"/>
                <w:sz w:val="22"/>
                <w:szCs w:val="22"/>
                <w:lang w:val="sk-SK" w:eastAsia="hu-HU" w:bidi="ar-SA"/>
              </w:rPr>
              <w:br/>
              <w:t xml:space="preserve">základné školy s vyučovacím jazykom maďarským v SR. Zároveň ponúkneme študentom (budúcim učiteľom), učiteľom materských škôl a učiteľom 1. </w:t>
            </w:r>
            <w:r w:rsidRPr="00131BBE">
              <w:rPr>
                <w:rFonts w:ascii="Times New Roman" w:eastAsia="Times New Roman" w:hAnsi="Times New Roman" w:cs="Times New Roman"/>
                <w:kern w:val="0"/>
                <w:sz w:val="22"/>
                <w:szCs w:val="22"/>
                <w:lang w:val="sk-SK" w:eastAsia="hu-HU" w:bidi="ar-SA"/>
              </w:rPr>
              <w:lastRenderedPageBreak/>
              <w:t>stupňa základných škôl vzdelávacie programy, v rámci ktorých budú mať možnosť sa pripraviť na profesijné využitie výskumného nástroja DIFER, plánovať a realizovať výchovno-vzdelávací proces vychádzajúc zo získaných výsledkov s prihliadnutím na aktuálnu vývinovú úroveň detí/žiakov v súlade so sledovaním plnenia výkonových štandardov aktuálneho štátneho vzdelávania pre predprimárne a primárne vzdelávanie. Získané vedecké</w:t>
            </w:r>
            <w:r w:rsidRPr="00131BBE">
              <w:rPr>
                <w:rFonts w:ascii="Times New Roman" w:eastAsia="Times New Roman" w:hAnsi="Times New Roman" w:cs="Times New Roman"/>
                <w:kern w:val="0"/>
                <w:sz w:val="22"/>
                <w:szCs w:val="22"/>
                <w:lang w:val="sk-SK" w:eastAsia="hu-HU" w:bidi="ar-SA"/>
              </w:rPr>
              <w:br/>
              <w:t>výskumné výsledky plánujeme zverejniť v domácich a zahraničných vedeckých časopisoch. Komplexný</w:t>
            </w:r>
            <w:r w:rsidRPr="00131BBE">
              <w:rPr>
                <w:rFonts w:ascii="Times New Roman" w:eastAsia="Times New Roman" w:hAnsi="Times New Roman" w:cs="Times New Roman"/>
                <w:kern w:val="0"/>
                <w:sz w:val="22"/>
                <w:szCs w:val="22"/>
                <w:lang w:val="sk-SK" w:eastAsia="hu-HU" w:bidi="ar-SA"/>
              </w:rPr>
              <w:br/>
              <w:t>prehľad realizovania, priebeh a výsledky výskumu plánujeme zhrnúť v knižnej forme.</w:t>
            </w:r>
          </w:p>
          <w:p w14:paraId="0AEC84E3" w14:textId="55357DFF" w:rsidR="00527224" w:rsidRPr="00131BBE" w:rsidRDefault="00527224" w:rsidP="004B1F01">
            <w:pPr>
              <w:widowControl/>
              <w:suppressAutoHyphens w:val="0"/>
              <w:jc w:val="both"/>
              <w:rPr>
                <w:rFonts w:ascii="Times New Roman" w:eastAsia="Times New Roman" w:hAnsi="Times New Roman" w:cs="Times New Roman"/>
                <w:kern w:val="0"/>
                <w:sz w:val="22"/>
                <w:szCs w:val="22"/>
                <w:lang w:eastAsia="hu-HU" w:bidi="ar-SA"/>
              </w:rPr>
            </w:pPr>
          </w:p>
        </w:tc>
      </w:tr>
      <w:tr w:rsidR="00527224" w:rsidRPr="00131BBE" w14:paraId="6A82C9D7" w14:textId="77777777" w:rsidTr="00527224">
        <w:tc>
          <w:tcPr>
            <w:tcW w:w="2180" w:type="dxa"/>
          </w:tcPr>
          <w:p w14:paraId="7F1990A2" w14:textId="77777777" w:rsidR="00527224" w:rsidRPr="00527224" w:rsidRDefault="00527224" w:rsidP="00527224">
            <w:pPr>
              <w:widowControl/>
              <w:suppressAutoHyphens w:val="0"/>
              <w:rPr>
                <w:rFonts w:ascii="Times New Roman" w:eastAsia="Times New Roman" w:hAnsi="Times New Roman" w:cs="Times New Roman"/>
                <w:kern w:val="0"/>
                <w:sz w:val="22"/>
                <w:szCs w:val="22"/>
                <w:lang w:eastAsia="hu-HU" w:bidi="ar-SA"/>
              </w:rPr>
            </w:pPr>
            <w:r w:rsidRPr="00527224">
              <w:rPr>
                <w:rFonts w:ascii="Times New Roman" w:eastAsia="Times New Roman" w:hAnsi="Times New Roman" w:cs="Times New Roman"/>
                <w:kern w:val="0"/>
                <w:sz w:val="22"/>
                <w:szCs w:val="22"/>
                <w:lang w:eastAsia="hu-HU" w:bidi="ar-SA"/>
              </w:rPr>
              <w:lastRenderedPageBreak/>
              <w:t>Tempus 2022-1-HU01-KA220-</w:t>
            </w:r>
          </w:p>
          <w:p w14:paraId="12CE8D2B" w14:textId="77777777" w:rsidR="00527224" w:rsidRPr="00527224" w:rsidRDefault="00527224" w:rsidP="00527224">
            <w:pPr>
              <w:widowControl/>
              <w:suppressAutoHyphens w:val="0"/>
              <w:rPr>
                <w:rFonts w:ascii="Times New Roman" w:eastAsia="Times New Roman" w:hAnsi="Times New Roman" w:cs="Times New Roman"/>
                <w:kern w:val="0"/>
                <w:sz w:val="22"/>
                <w:szCs w:val="22"/>
                <w:lang w:eastAsia="hu-HU" w:bidi="ar-SA"/>
              </w:rPr>
            </w:pPr>
            <w:r w:rsidRPr="00527224">
              <w:rPr>
                <w:rFonts w:ascii="Times New Roman" w:eastAsia="Times New Roman" w:hAnsi="Times New Roman" w:cs="Times New Roman"/>
                <w:kern w:val="0"/>
                <w:sz w:val="22"/>
                <w:szCs w:val="22"/>
                <w:lang w:eastAsia="hu-HU" w:bidi="ar-SA"/>
              </w:rPr>
              <w:t>YOU-000089532</w:t>
            </w:r>
          </w:p>
          <w:p w14:paraId="3A8CEDA7" w14:textId="77777777" w:rsidR="00527224" w:rsidRDefault="00527224" w:rsidP="00527224">
            <w:pPr>
              <w:widowControl/>
              <w:suppressAutoHyphens w:val="0"/>
              <w:rPr>
                <w:rFonts w:ascii="Times New Roman" w:hAnsi="Times New Roman" w:cs="Times New Roman"/>
                <w:sz w:val="22"/>
                <w:szCs w:val="22"/>
              </w:rPr>
            </w:pPr>
          </w:p>
          <w:p w14:paraId="4874F9A9" w14:textId="22B429C9" w:rsidR="00527224" w:rsidRPr="00527224" w:rsidRDefault="00527224" w:rsidP="00527224">
            <w:pPr>
              <w:widowControl/>
              <w:suppressAutoHyphens w:val="0"/>
              <w:rPr>
                <w:rFonts w:ascii="Times New Roman" w:eastAsia="Times New Roman" w:hAnsi="Times New Roman" w:cs="Times New Roman"/>
                <w:kern w:val="0"/>
                <w:sz w:val="22"/>
                <w:szCs w:val="22"/>
                <w:lang w:eastAsia="hu-HU" w:bidi="ar-SA"/>
              </w:rPr>
            </w:pPr>
            <w:r w:rsidRPr="00527224">
              <w:rPr>
                <w:rFonts w:ascii="Times New Roman" w:eastAsia="Times New Roman" w:hAnsi="Times New Roman" w:cs="Times New Roman"/>
                <w:kern w:val="0"/>
                <w:sz w:val="22"/>
                <w:szCs w:val="22"/>
                <w:lang w:eastAsia="hu-HU" w:bidi="ar-SA"/>
              </w:rPr>
              <w:t xml:space="preserve">Promoting and Improving Existing Methods of Youth Participation - </w:t>
            </w:r>
            <w:r w:rsidRPr="00527224">
              <w:rPr>
                <w:rFonts w:ascii="Times New Roman" w:eastAsia="Times New Roman" w:hAnsi="Times New Roman" w:cs="Times New Roman"/>
                <w:color w:val="000000"/>
                <w:sz w:val="22"/>
                <w:szCs w:val="22"/>
              </w:rPr>
              <w:t>Podpora a zlepšovanie existujúcich metód participácie mládeže</w:t>
            </w:r>
          </w:p>
          <w:p w14:paraId="4A9AA71B" w14:textId="77777777" w:rsidR="00527224" w:rsidRDefault="00527224" w:rsidP="00527224">
            <w:pPr>
              <w:widowControl/>
              <w:suppressAutoHyphens w:val="0"/>
              <w:rPr>
                <w:rStyle w:val="markedcontent"/>
                <w:rFonts w:ascii="Times New Roman" w:hAnsi="Times New Roman" w:cs="Times New Roman"/>
                <w:sz w:val="22"/>
                <w:szCs w:val="22"/>
              </w:rPr>
            </w:pPr>
          </w:p>
          <w:p w14:paraId="2A098110" w14:textId="25BF5DFB" w:rsidR="00527224" w:rsidRDefault="00527224" w:rsidP="00527224">
            <w:pPr>
              <w:widowControl/>
              <w:suppressAutoHyphens w:val="0"/>
              <w:rPr>
                <w:rStyle w:val="markedcontent"/>
                <w:rFonts w:ascii="Times New Roman" w:hAnsi="Times New Roman" w:cs="Times New Roman"/>
                <w:sz w:val="22"/>
                <w:szCs w:val="22"/>
              </w:rPr>
            </w:pPr>
          </w:p>
          <w:p w14:paraId="60673378" w14:textId="77777777" w:rsidR="00527224" w:rsidRDefault="00527224" w:rsidP="00527224">
            <w:pPr>
              <w:widowControl/>
              <w:suppressAutoHyphens w:val="0"/>
              <w:rPr>
                <w:rStyle w:val="markedcontent"/>
                <w:rFonts w:ascii="Times New Roman" w:hAnsi="Times New Roman" w:cs="Times New Roman"/>
                <w:sz w:val="22"/>
                <w:szCs w:val="22"/>
              </w:rPr>
            </w:pPr>
          </w:p>
          <w:p w14:paraId="2495159E" w14:textId="74B3D59D" w:rsidR="00527224" w:rsidRPr="00131BBE" w:rsidRDefault="00527224" w:rsidP="00527224">
            <w:pPr>
              <w:widowControl/>
              <w:suppressAutoHyphens w:val="0"/>
              <w:rPr>
                <w:rFonts w:ascii="Times New Roman" w:eastAsia="Times New Roman" w:hAnsi="Times New Roman" w:cs="Times New Roman"/>
                <w:sz w:val="22"/>
                <w:szCs w:val="22"/>
                <w:lang w:eastAsia="hu-HU"/>
              </w:rPr>
            </w:pPr>
          </w:p>
        </w:tc>
        <w:tc>
          <w:tcPr>
            <w:tcW w:w="1790" w:type="dxa"/>
          </w:tcPr>
          <w:p w14:paraId="066B03AD" w14:textId="1AE62F10" w:rsidR="00527224" w:rsidRPr="00131BBE" w:rsidRDefault="00527224" w:rsidP="00527224">
            <w:pPr>
              <w:widowControl/>
              <w:suppressAutoHyphens w:val="0"/>
              <w:rPr>
                <w:rFonts w:ascii="Times New Roman" w:eastAsia="Times New Roman" w:hAnsi="Times New Roman" w:cs="Times New Roman"/>
                <w:sz w:val="22"/>
                <w:szCs w:val="22"/>
                <w:lang w:eastAsia="hu-HU"/>
              </w:rPr>
            </w:pPr>
            <w:r w:rsidRPr="00527224">
              <w:rPr>
                <w:rFonts w:ascii="Times New Roman" w:eastAsia="Times New Roman" w:hAnsi="Times New Roman" w:cs="Times New Roman"/>
                <w:kern w:val="0"/>
                <w:sz w:val="22"/>
                <w:szCs w:val="22"/>
                <w:lang w:eastAsia="hu-HU" w:bidi="ar-SA"/>
              </w:rPr>
              <w:t>Horváth Kinga dr. habil. PaedDr. PhD.</w:t>
            </w:r>
          </w:p>
        </w:tc>
        <w:tc>
          <w:tcPr>
            <w:tcW w:w="1221" w:type="dxa"/>
          </w:tcPr>
          <w:p w14:paraId="5278BCF1" w14:textId="11710754" w:rsidR="00527224" w:rsidRPr="00131BBE" w:rsidRDefault="00527224" w:rsidP="005A350A">
            <w:pPr>
              <w:widowControl/>
              <w:suppressAutoHyphens w:val="0"/>
              <w:rPr>
                <w:rFonts w:ascii="Times New Roman" w:eastAsia="Times New Roman" w:hAnsi="Times New Roman" w:cs="Times New Roman"/>
                <w:sz w:val="22"/>
                <w:szCs w:val="22"/>
                <w:lang w:eastAsia="hu-HU"/>
              </w:rPr>
            </w:pPr>
            <w:r w:rsidRPr="00527224">
              <w:rPr>
                <w:rFonts w:ascii="Times New Roman" w:hAnsi="Times New Roman" w:cs="Times New Roman"/>
                <w:sz w:val="22"/>
                <w:szCs w:val="22"/>
              </w:rPr>
              <w:t>11/2022 – 12/2024</w:t>
            </w:r>
          </w:p>
        </w:tc>
        <w:tc>
          <w:tcPr>
            <w:tcW w:w="4874" w:type="dxa"/>
          </w:tcPr>
          <w:p w14:paraId="6DBC0228" w14:textId="77777777" w:rsidR="00527224" w:rsidRDefault="00527224" w:rsidP="00527224">
            <w:pPr>
              <w:jc w:val="both"/>
              <w:rPr>
                <w:rFonts w:ascii="Times New Roman" w:eastAsia="Times New Roman" w:hAnsi="Times New Roman" w:cs="Times New Roman"/>
                <w:kern w:val="0"/>
                <w:sz w:val="22"/>
                <w:szCs w:val="22"/>
                <w:lang w:eastAsia="hu-HU" w:bidi="ar-SA"/>
              </w:rPr>
            </w:pPr>
          </w:p>
          <w:p w14:paraId="32460ACF" w14:textId="77777777" w:rsidR="00527224" w:rsidRDefault="00527224" w:rsidP="00527224">
            <w:pPr>
              <w:jc w:val="both"/>
              <w:rPr>
                <w:rFonts w:ascii="Times New Roman" w:eastAsia="Times New Roman" w:hAnsi="Times New Roman" w:cs="Times New Roman"/>
                <w:kern w:val="0"/>
                <w:sz w:val="22"/>
                <w:szCs w:val="22"/>
                <w:lang w:eastAsia="hu-HU" w:bidi="ar-SA"/>
              </w:rPr>
            </w:pPr>
          </w:p>
          <w:p w14:paraId="21754E70" w14:textId="77777777" w:rsidR="00527224" w:rsidRDefault="00527224" w:rsidP="00527224">
            <w:pPr>
              <w:jc w:val="both"/>
              <w:rPr>
                <w:rFonts w:ascii="Times New Roman" w:eastAsia="Times New Roman" w:hAnsi="Times New Roman" w:cs="Times New Roman"/>
                <w:kern w:val="0"/>
                <w:sz w:val="22"/>
                <w:szCs w:val="22"/>
                <w:lang w:eastAsia="hu-HU" w:bidi="ar-SA"/>
              </w:rPr>
            </w:pPr>
          </w:p>
          <w:p w14:paraId="676E4097" w14:textId="77777777" w:rsidR="00527224" w:rsidRDefault="00527224" w:rsidP="00527224">
            <w:pPr>
              <w:jc w:val="both"/>
              <w:rPr>
                <w:rFonts w:ascii="Times New Roman" w:eastAsia="Times New Roman" w:hAnsi="Times New Roman" w:cs="Times New Roman"/>
                <w:kern w:val="0"/>
                <w:sz w:val="22"/>
                <w:szCs w:val="22"/>
                <w:lang w:eastAsia="hu-HU" w:bidi="ar-SA"/>
              </w:rPr>
            </w:pPr>
          </w:p>
          <w:p w14:paraId="301C7C53" w14:textId="77777777" w:rsidR="00527224" w:rsidRPr="00527224" w:rsidRDefault="00527224" w:rsidP="00527224">
            <w:pPr>
              <w:widowControl/>
              <w:suppressAutoHyphens w:val="0"/>
              <w:rPr>
                <w:rFonts w:ascii="Times New Roman" w:eastAsia="Times New Roman" w:hAnsi="Times New Roman" w:cs="Times New Roman"/>
                <w:color w:val="000000"/>
                <w:sz w:val="22"/>
                <w:szCs w:val="22"/>
              </w:rPr>
            </w:pPr>
            <w:r w:rsidRPr="00527224">
              <w:rPr>
                <w:rFonts w:ascii="Times New Roman" w:eastAsia="Times New Roman" w:hAnsi="Times New Roman" w:cs="Times New Roman"/>
                <w:color w:val="000000"/>
                <w:sz w:val="22"/>
                <w:szCs w:val="22"/>
              </w:rPr>
              <w:t>Cieľom projektu je posilniť účasť študentov na verejnom živote a demokracii v školskom prostredí a v ich interakcii s miestnymi orgánmi. Preto sa projekt zameriava na tri skupiny: 1) žiacke rady alebo žiacke samosprávy na školách, 2) učiteľov, ktorí sú zodpovední za občiansku angažovanosť dnešných mladých ľudí, a 3) odborníkov pracujúcich v miestnych orgánoch, napríklad pracovníkov s mládežou. Cieľom učebných mazteriálov, ktoré sa majú vypracovať, je riešiť najdôležitejšie problémy týchto troch cieľových skupín prostredníctvom metód neformálneho vzdelávania.</w:t>
            </w:r>
          </w:p>
          <w:p w14:paraId="7CF5531F" w14:textId="4286B672" w:rsidR="00527224" w:rsidRPr="00131BBE" w:rsidRDefault="00527224" w:rsidP="004B1F01">
            <w:pPr>
              <w:widowControl/>
              <w:suppressAutoHyphens w:val="0"/>
              <w:jc w:val="both"/>
              <w:rPr>
                <w:rFonts w:ascii="Times New Roman" w:eastAsia="Times New Roman" w:hAnsi="Times New Roman" w:cs="Times New Roman"/>
                <w:sz w:val="22"/>
                <w:szCs w:val="22"/>
                <w:lang w:eastAsia="hu-HU"/>
              </w:rPr>
            </w:pPr>
          </w:p>
        </w:tc>
      </w:tr>
      <w:tr w:rsidR="008A2A74" w:rsidRPr="00131BBE" w14:paraId="37415237" w14:textId="77777777" w:rsidTr="00527224">
        <w:tc>
          <w:tcPr>
            <w:tcW w:w="2180" w:type="dxa"/>
          </w:tcPr>
          <w:p w14:paraId="727D79E3" w14:textId="77777777" w:rsidR="008A2A74" w:rsidRDefault="008A2A74" w:rsidP="008A2A74">
            <w:pPr>
              <w:widowControl/>
              <w:suppressAutoHyphens w:val="0"/>
              <w:rPr>
                <w:rFonts w:ascii="Times New Roman" w:eastAsia="Times New Roman" w:hAnsi="Times New Roman" w:cs="Times New Roman"/>
                <w:kern w:val="0"/>
                <w:lang w:val="en-US" w:eastAsia="en-US" w:bidi="ar-SA"/>
              </w:rPr>
            </w:pPr>
            <w:r>
              <w:rPr>
                <w:rFonts w:ascii="Times New Roman" w:eastAsia="Times New Roman" w:hAnsi="Times New Roman" w:cs="Times New Roman"/>
                <w:kern w:val="0"/>
                <w:sz w:val="22"/>
                <w:szCs w:val="22"/>
                <w:lang w:eastAsia="hu-HU" w:bidi="ar-SA"/>
              </w:rPr>
              <w:t xml:space="preserve">Kega </w:t>
            </w:r>
            <w:r w:rsidRPr="008A2A74">
              <w:rPr>
                <w:rFonts w:ascii="Times New Roman" w:eastAsia="Times New Roman" w:hAnsi="Times New Roman" w:cs="Times New Roman"/>
                <w:kern w:val="0"/>
                <w:lang w:val="en-US" w:eastAsia="en-US" w:bidi="ar-SA"/>
              </w:rPr>
              <w:t>001UPJŠ-4/2023</w:t>
            </w:r>
          </w:p>
          <w:p w14:paraId="418F7F2E" w14:textId="77777777" w:rsidR="008A2A74" w:rsidRDefault="008A2A74" w:rsidP="008A2A74">
            <w:pPr>
              <w:widowControl/>
              <w:suppressAutoHyphens w:val="0"/>
              <w:rPr>
                <w:rFonts w:ascii="Times New Roman" w:eastAsia="Times New Roman" w:hAnsi="Times New Roman" w:cs="Times New Roman"/>
                <w:kern w:val="0"/>
                <w:lang w:val="en-US" w:eastAsia="en-US" w:bidi="ar-SA"/>
              </w:rPr>
            </w:pPr>
          </w:p>
          <w:p w14:paraId="21AFEA4F" w14:textId="390EEF90" w:rsidR="008A2A74" w:rsidRPr="00527224" w:rsidRDefault="008A2A74" w:rsidP="008A2A74">
            <w:pPr>
              <w:widowControl/>
              <w:suppressAutoHyphens w:val="0"/>
              <w:rPr>
                <w:rFonts w:ascii="Times New Roman" w:eastAsia="Times New Roman" w:hAnsi="Times New Roman" w:cs="Times New Roman"/>
                <w:kern w:val="0"/>
                <w:sz w:val="22"/>
                <w:szCs w:val="22"/>
                <w:lang w:eastAsia="hu-HU" w:bidi="ar-SA"/>
              </w:rPr>
            </w:pPr>
            <w:r w:rsidRPr="008A2A74">
              <w:rPr>
                <w:rFonts w:ascii="Times New Roman" w:eastAsia="Times New Roman" w:hAnsi="Times New Roman" w:cs="Times New Roman"/>
                <w:kern w:val="0"/>
                <w:lang w:val="en-US" w:eastAsia="en-US" w:bidi="ar-SA"/>
              </w:rPr>
              <w:t>Implementácia formatívneho hodnotenia do výučby na základnej škole so zameraním na digitálnu formu.</w:t>
            </w:r>
          </w:p>
        </w:tc>
        <w:tc>
          <w:tcPr>
            <w:tcW w:w="1790" w:type="dxa"/>
          </w:tcPr>
          <w:p w14:paraId="14737BF5" w14:textId="77777777" w:rsidR="008A2A74" w:rsidRDefault="008A2A74" w:rsidP="00527224">
            <w:pPr>
              <w:widowControl/>
              <w:suppressAutoHyphens w:val="0"/>
              <w:rPr>
                <w:rFonts w:ascii="Times New Roman" w:eastAsia="Times New Roman" w:hAnsi="Times New Roman" w:cs="Times New Roman"/>
                <w:kern w:val="0"/>
                <w:sz w:val="22"/>
                <w:szCs w:val="22"/>
                <w:lang w:eastAsia="hu-HU" w:bidi="ar-SA"/>
              </w:rPr>
            </w:pPr>
            <w:r>
              <w:rPr>
                <w:rFonts w:ascii="Times New Roman" w:eastAsia="Times New Roman" w:hAnsi="Times New Roman" w:cs="Times New Roman"/>
                <w:kern w:val="0"/>
                <w:sz w:val="22"/>
                <w:szCs w:val="22"/>
                <w:lang w:eastAsia="hu-HU" w:bidi="ar-SA"/>
              </w:rPr>
              <w:t>RNDr. Ivana Fotáková PhD.</w:t>
            </w:r>
          </w:p>
          <w:p w14:paraId="5F34C750" w14:textId="77777777" w:rsidR="008A2A74" w:rsidRDefault="008A2A74" w:rsidP="00527224">
            <w:pPr>
              <w:widowControl/>
              <w:suppressAutoHyphens w:val="0"/>
              <w:rPr>
                <w:rFonts w:ascii="Times New Roman" w:eastAsia="Times New Roman" w:hAnsi="Times New Roman" w:cs="Times New Roman"/>
                <w:kern w:val="0"/>
                <w:sz w:val="22"/>
                <w:szCs w:val="22"/>
                <w:lang w:eastAsia="hu-HU" w:bidi="ar-SA"/>
              </w:rPr>
            </w:pPr>
            <w:r>
              <w:rPr>
                <w:rFonts w:ascii="Times New Roman" w:eastAsia="Times New Roman" w:hAnsi="Times New Roman" w:cs="Times New Roman"/>
                <w:kern w:val="0"/>
                <w:sz w:val="22"/>
                <w:szCs w:val="22"/>
                <w:lang w:eastAsia="hu-HU" w:bidi="ar-SA"/>
              </w:rPr>
              <w:t>UPJŠ Košice</w:t>
            </w:r>
          </w:p>
          <w:p w14:paraId="543D421D" w14:textId="77777777" w:rsidR="008A2A74" w:rsidRDefault="008A2A74" w:rsidP="00527224">
            <w:pPr>
              <w:widowControl/>
              <w:suppressAutoHyphens w:val="0"/>
              <w:rPr>
                <w:rFonts w:ascii="Times New Roman" w:eastAsia="Times New Roman" w:hAnsi="Times New Roman" w:cs="Times New Roman"/>
                <w:kern w:val="0"/>
                <w:sz w:val="22"/>
                <w:szCs w:val="22"/>
                <w:lang w:eastAsia="hu-HU" w:bidi="ar-SA"/>
              </w:rPr>
            </w:pPr>
          </w:p>
          <w:p w14:paraId="1F9AF59C" w14:textId="7EE2261A" w:rsidR="008A2A74" w:rsidRDefault="008A2A74" w:rsidP="00527224">
            <w:pPr>
              <w:widowControl/>
              <w:suppressAutoHyphens w:val="0"/>
              <w:rPr>
                <w:rFonts w:ascii="Times New Roman" w:eastAsia="Times New Roman" w:hAnsi="Times New Roman" w:cs="Times New Roman"/>
                <w:kern w:val="0"/>
                <w:sz w:val="22"/>
                <w:szCs w:val="22"/>
                <w:lang w:eastAsia="hu-HU" w:bidi="ar-SA"/>
              </w:rPr>
            </w:pPr>
            <w:r>
              <w:rPr>
                <w:rFonts w:ascii="Times New Roman" w:eastAsia="Times New Roman" w:hAnsi="Times New Roman" w:cs="Times New Roman"/>
                <w:kern w:val="0"/>
                <w:sz w:val="22"/>
                <w:szCs w:val="22"/>
                <w:lang w:eastAsia="hu-HU" w:bidi="ar-SA"/>
              </w:rPr>
              <w:t>Spoluriešiteľ:</w:t>
            </w:r>
          </w:p>
          <w:p w14:paraId="74BC98AF" w14:textId="33E4DE04" w:rsidR="008A2A74" w:rsidRPr="00527224" w:rsidRDefault="008A2A74" w:rsidP="00527224">
            <w:pPr>
              <w:widowControl/>
              <w:suppressAutoHyphens w:val="0"/>
              <w:rPr>
                <w:rFonts w:ascii="Times New Roman" w:eastAsia="Times New Roman" w:hAnsi="Times New Roman" w:cs="Times New Roman"/>
                <w:kern w:val="0"/>
                <w:sz w:val="22"/>
                <w:szCs w:val="22"/>
                <w:lang w:eastAsia="hu-HU" w:bidi="ar-SA"/>
              </w:rPr>
            </w:pPr>
            <w:r>
              <w:rPr>
                <w:rFonts w:ascii="Times New Roman" w:eastAsia="Times New Roman" w:hAnsi="Times New Roman" w:cs="Times New Roman"/>
                <w:kern w:val="0"/>
                <w:sz w:val="22"/>
                <w:szCs w:val="22"/>
                <w:lang w:eastAsia="hu-HU" w:bidi="ar-SA"/>
              </w:rPr>
              <w:t>PaedDr. Borbélyová Diana, PhD.</w:t>
            </w:r>
          </w:p>
        </w:tc>
        <w:tc>
          <w:tcPr>
            <w:tcW w:w="1221" w:type="dxa"/>
          </w:tcPr>
          <w:p w14:paraId="023A766D" w14:textId="1FE7C73F" w:rsidR="008A2A74" w:rsidRPr="00527224" w:rsidRDefault="008A2A74" w:rsidP="005A350A">
            <w:pPr>
              <w:widowControl/>
              <w:suppressAutoHyphens w:val="0"/>
              <w:rPr>
                <w:rFonts w:ascii="Times New Roman" w:hAnsi="Times New Roman" w:cs="Times New Roman"/>
                <w:sz w:val="22"/>
                <w:szCs w:val="22"/>
              </w:rPr>
            </w:pPr>
            <w:r>
              <w:rPr>
                <w:rFonts w:ascii="Times New Roman" w:hAnsi="Times New Roman" w:cs="Times New Roman"/>
                <w:sz w:val="22"/>
                <w:szCs w:val="22"/>
              </w:rPr>
              <w:t>2023-2025</w:t>
            </w:r>
          </w:p>
        </w:tc>
        <w:tc>
          <w:tcPr>
            <w:tcW w:w="4874" w:type="dxa"/>
          </w:tcPr>
          <w:p w14:paraId="2C435560" w14:textId="77777777" w:rsidR="008A2A74" w:rsidRDefault="008A2A74" w:rsidP="008A2A74">
            <w:pPr>
              <w:widowControl/>
              <w:suppressAutoHyphens w:val="0"/>
              <w:jc w:val="both"/>
              <w:rPr>
                <w:rFonts w:ascii="Times New Roman" w:eastAsia="Times New Roman" w:hAnsi="Times New Roman" w:cs="Times New Roman"/>
                <w:kern w:val="0"/>
                <w:lang w:val="sk-SK" w:eastAsia="en-US" w:bidi="ar-SA"/>
              </w:rPr>
            </w:pPr>
          </w:p>
          <w:p w14:paraId="5EED3A29" w14:textId="77777777" w:rsidR="008A2A74" w:rsidRDefault="008A2A74" w:rsidP="008A2A74">
            <w:pPr>
              <w:widowControl/>
              <w:suppressAutoHyphens w:val="0"/>
              <w:jc w:val="both"/>
              <w:rPr>
                <w:rFonts w:ascii="Times New Roman" w:eastAsia="Times New Roman" w:hAnsi="Times New Roman" w:cs="Times New Roman"/>
                <w:kern w:val="0"/>
                <w:lang w:val="sk-SK" w:eastAsia="en-US" w:bidi="ar-SA"/>
              </w:rPr>
            </w:pPr>
          </w:p>
          <w:p w14:paraId="3952BA5E" w14:textId="77777777" w:rsidR="008A2A74" w:rsidRDefault="008A2A74" w:rsidP="008A2A74">
            <w:pPr>
              <w:widowControl/>
              <w:suppressAutoHyphens w:val="0"/>
              <w:jc w:val="both"/>
              <w:rPr>
                <w:rFonts w:ascii="Times New Roman" w:eastAsia="Times New Roman" w:hAnsi="Times New Roman" w:cs="Times New Roman"/>
                <w:kern w:val="0"/>
                <w:lang w:val="sk-SK" w:eastAsia="en-US" w:bidi="ar-SA"/>
              </w:rPr>
            </w:pPr>
          </w:p>
          <w:p w14:paraId="17DDE906" w14:textId="4DDD2EA1" w:rsidR="008A2A74" w:rsidRPr="008A2A74" w:rsidRDefault="008A2A74" w:rsidP="008A2A74">
            <w:pPr>
              <w:widowControl/>
              <w:suppressAutoHyphens w:val="0"/>
              <w:jc w:val="both"/>
              <w:rPr>
                <w:rFonts w:ascii="Times New Roman" w:eastAsia="Times New Roman" w:hAnsi="Times New Roman" w:cs="Times New Roman"/>
                <w:kern w:val="0"/>
                <w:lang w:val="sk-SK" w:eastAsia="en-US" w:bidi="ar-SA"/>
              </w:rPr>
            </w:pPr>
            <w:r w:rsidRPr="008A2A74">
              <w:rPr>
                <w:rFonts w:ascii="Times New Roman" w:eastAsia="Times New Roman" w:hAnsi="Times New Roman" w:cs="Times New Roman"/>
                <w:kern w:val="0"/>
                <w:lang w:val="sk-SK" w:eastAsia="en-US" w:bidi="ar-SA"/>
              </w:rPr>
              <w:t>Hlavným cieľom projektu je vytvoriť zbierky nástrojov formatívneho hodnotenia pre spoločenskovedné predmety, digitálne spracovať databázy nástrojov formatívneho hodnotenia pre všetky predmety, ktoré budú súčasťou existujúcej digitálnej knižnice, využívať digitálnu knižnicu vo výučbe prírodovedných predmetov, spoločenskovedných predmetov a matematiky na základnej škole a zistiť jej vplyv na rozvoj konceptuálneho porozumenia, na úroveň sebareflexívnych kompetencií žiakov a na názory a postoje učiteľov, žiakov a rodičov k formatívnemu hodnoteniu.</w:t>
            </w:r>
          </w:p>
        </w:tc>
      </w:tr>
      <w:tr w:rsidR="00527224" w:rsidRPr="00131BBE" w14:paraId="78805D85" w14:textId="77777777" w:rsidTr="00527224">
        <w:tc>
          <w:tcPr>
            <w:tcW w:w="2180" w:type="dxa"/>
          </w:tcPr>
          <w:p w14:paraId="33FF90D9" w14:textId="77777777" w:rsidR="00527224" w:rsidRPr="00131BBE" w:rsidRDefault="00527224" w:rsidP="00527224">
            <w:pPr>
              <w:widowControl/>
              <w:suppressAutoHyphens w:val="0"/>
              <w:rPr>
                <w:rFonts w:ascii="Times New Roman" w:hAnsi="Times New Roman" w:cs="Times New Roman"/>
                <w:sz w:val="22"/>
                <w:szCs w:val="22"/>
              </w:rPr>
            </w:pPr>
            <w:r w:rsidRPr="00131BBE">
              <w:rPr>
                <w:rFonts w:ascii="Times New Roman" w:hAnsi="Times New Roman" w:cs="Times New Roman"/>
                <w:sz w:val="22"/>
                <w:szCs w:val="22"/>
              </w:rPr>
              <w:lastRenderedPageBreak/>
              <w:t>KNM 23-120-02095</w:t>
            </w:r>
          </w:p>
          <w:p w14:paraId="6E64A800" w14:textId="77777777" w:rsidR="00527224" w:rsidRPr="00131BBE" w:rsidRDefault="00527224" w:rsidP="00527224">
            <w:pPr>
              <w:widowControl/>
              <w:suppressAutoHyphens w:val="0"/>
              <w:rPr>
                <w:rFonts w:ascii="Times New Roman" w:hAnsi="Times New Roman" w:cs="Times New Roman"/>
                <w:sz w:val="22"/>
                <w:szCs w:val="22"/>
              </w:rPr>
            </w:pPr>
          </w:p>
          <w:p w14:paraId="3C92B6B1" w14:textId="32BBAAA3" w:rsidR="00527224" w:rsidRPr="00131BBE" w:rsidRDefault="004B1F01" w:rsidP="00527224">
            <w:pPr>
              <w:widowControl/>
              <w:suppressAutoHyphens w:val="0"/>
              <w:rPr>
                <w:rFonts w:ascii="Times New Roman" w:hAnsi="Times New Roman" w:cs="Times New Roman"/>
                <w:sz w:val="22"/>
                <w:szCs w:val="22"/>
              </w:rPr>
            </w:pPr>
            <w:r w:rsidRPr="00131BBE">
              <w:rPr>
                <w:rFonts w:ascii="Times New Roman" w:hAnsi="Times New Roman" w:cs="Times New Roman"/>
                <w:sz w:val="22"/>
                <w:szCs w:val="22"/>
              </w:rPr>
              <w:t xml:space="preserve"> </w:t>
            </w:r>
            <w:r w:rsidR="00527224" w:rsidRPr="00131BBE">
              <w:rPr>
                <w:rFonts w:ascii="Times New Roman" w:hAnsi="Times New Roman" w:cs="Times New Roman"/>
                <w:sz w:val="22"/>
                <w:szCs w:val="22"/>
              </w:rPr>
              <w:t>„10. výročie založenia Ženského akadeického spevádkeho zboru UJS”</w:t>
            </w:r>
          </w:p>
          <w:p w14:paraId="4F8EE35A" w14:textId="6DA69A01" w:rsidR="00527224" w:rsidRPr="00131BBE" w:rsidRDefault="00527224" w:rsidP="00527224">
            <w:pPr>
              <w:widowControl/>
              <w:suppressAutoHyphens w:val="0"/>
              <w:rPr>
                <w:rFonts w:ascii="Times New Roman" w:hAnsi="Times New Roman" w:cs="Times New Roman"/>
                <w:sz w:val="22"/>
                <w:szCs w:val="22"/>
              </w:rPr>
            </w:pPr>
          </w:p>
          <w:p w14:paraId="2B6EFB6C" w14:textId="5BB016CE" w:rsidR="00527224" w:rsidRPr="00131BBE" w:rsidRDefault="00527224" w:rsidP="00527224">
            <w:pPr>
              <w:widowControl/>
              <w:suppressAutoHyphens w:val="0"/>
              <w:rPr>
                <w:rFonts w:ascii="Times New Roman" w:hAnsi="Times New Roman" w:cs="Times New Roman"/>
                <w:sz w:val="22"/>
                <w:szCs w:val="22"/>
              </w:rPr>
            </w:pPr>
          </w:p>
          <w:p w14:paraId="0D67BC00" w14:textId="5FA3F356" w:rsidR="00527224" w:rsidRPr="00131BBE" w:rsidRDefault="00527224" w:rsidP="00527224">
            <w:pPr>
              <w:widowControl/>
              <w:suppressAutoHyphens w:val="0"/>
              <w:rPr>
                <w:rFonts w:ascii="Times New Roman" w:hAnsi="Times New Roman" w:cs="Times New Roman"/>
                <w:sz w:val="22"/>
                <w:szCs w:val="22"/>
              </w:rPr>
            </w:pPr>
          </w:p>
          <w:p w14:paraId="2FBB11F2" w14:textId="36AC3360" w:rsidR="00527224" w:rsidRPr="00131BBE" w:rsidRDefault="00527224" w:rsidP="00527224">
            <w:pPr>
              <w:widowControl/>
              <w:suppressAutoHyphens w:val="0"/>
              <w:rPr>
                <w:rFonts w:ascii="Times New Roman" w:hAnsi="Times New Roman" w:cs="Times New Roman"/>
                <w:sz w:val="22"/>
                <w:szCs w:val="22"/>
              </w:rPr>
            </w:pPr>
          </w:p>
          <w:p w14:paraId="073BC823" w14:textId="1B79AD86" w:rsidR="00527224" w:rsidRPr="00131BBE" w:rsidRDefault="00527224" w:rsidP="00527224">
            <w:pPr>
              <w:widowControl/>
              <w:suppressAutoHyphens w:val="0"/>
              <w:rPr>
                <w:rFonts w:ascii="Times New Roman" w:hAnsi="Times New Roman" w:cs="Times New Roman"/>
                <w:sz w:val="22"/>
                <w:szCs w:val="22"/>
              </w:rPr>
            </w:pPr>
          </w:p>
          <w:p w14:paraId="2602BA1C" w14:textId="51AA8223" w:rsidR="00527224" w:rsidRPr="00131BBE" w:rsidRDefault="00527224" w:rsidP="00527224">
            <w:pPr>
              <w:widowControl/>
              <w:suppressAutoHyphens w:val="0"/>
              <w:rPr>
                <w:rFonts w:ascii="Times New Roman" w:hAnsi="Times New Roman" w:cs="Times New Roman"/>
                <w:sz w:val="22"/>
                <w:szCs w:val="22"/>
              </w:rPr>
            </w:pPr>
          </w:p>
          <w:p w14:paraId="154F5AE0" w14:textId="205DF4E8" w:rsidR="00527224" w:rsidRPr="00131BBE" w:rsidRDefault="00527224" w:rsidP="00527224">
            <w:pPr>
              <w:widowControl/>
              <w:suppressAutoHyphens w:val="0"/>
              <w:rPr>
                <w:rFonts w:ascii="Times New Roman" w:hAnsi="Times New Roman" w:cs="Times New Roman"/>
                <w:sz w:val="22"/>
                <w:szCs w:val="22"/>
              </w:rPr>
            </w:pPr>
          </w:p>
          <w:p w14:paraId="4F891E3B" w14:textId="5A598EE1" w:rsidR="00527224" w:rsidRPr="00131BBE" w:rsidRDefault="00527224" w:rsidP="00527224">
            <w:pPr>
              <w:widowControl/>
              <w:suppressAutoHyphens w:val="0"/>
              <w:rPr>
                <w:rFonts w:ascii="Times New Roman" w:hAnsi="Times New Roman" w:cs="Times New Roman"/>
                <w:sz w:val="22"/>
                <w:szCs w:val="22"/>
              </w:rPr>
            </w:pPr>
          </w:p>
          <w:p w14:paraId="38CB3896" w14:textId="6746AD14" w:rsidR="00527224" w:rsidRPr="00131BBE" w:rsidRDefault="00527224" w:rsidP="00527224">
            <w:pPr>
              <w:widowControl/>
              <w:suppressAutoHyphens w:val="0"/>
              <w:rPr>
                <w:rFonts w:ascii="Times New Roman" w:hAnsi="Times New Roman" w:cs="Times New Roman"/>
                <w:sz w:val="22"/>
                <w:szCs w:val="22"/>
              </w:rPr>
            </w:pPr>
          </w:p>
          <w:p w14:paraId="1D6AC943" w14:textId="24B7BF85" w:rsidR="00527224" w:rsidRPr="00131BBE" w:rsidRDefault="00527224" w:rsidP="00527224">
            <w:pPr>
              <w:widowControl/>
              <w:suppressAutoHyphens w:val="0"/>
              <w:rPr>
                <w:rFonts w:ascii="Times New Roman" w:hAnsi="Times New Roman" w:cs="Times New Roman"/>
                <w:sz w:val="22"/>
                <w:szCs w:val="22"/>
              </w:rPr>
            </w:pPr>
          </w:p>
          <w:p w14:paraId="002A877F" w14:textId="217A23D8" w:rsidR="00527224" w:rsidRDefault="00527224" w:rsidP="00527224">
            <w:pPr>
              <w:widowControl/>
              <w:suppressAutoHyphens w:val="0"/>
              <w:rPr>
                <w:rFonts w:ascii="Times New Roman" w:hAnsi="Times New Roman" w:cs="Times New Roman"/>
                <w:sz w:val="22"/>
                <w:szCs w:val="22"/>
              </w:rPr>
            </w:pPr>
          </w:p>
          <w:p w14:paraId="65BDDE13" w14:textId="77777777" w:rsidR="00527224" w:rsidRDefault="00527224" w:rsidP="00527224">
            <w:pPr>
              <w:widowControl/>
              <w:suppressAutoHyphens w:val="0"/>
              <w:rPr>
                <w:rFonts w:ascii="Times New Roman" w:hAnsi="Times New Roman" w:cs="Times New Roman"/>
                <w:sz w:val="22"/>
                <w:szCs w:val="22"/>
              </w:rPr>
            </w:pPr>
          </w:p>
          <w:p w14:paraId="6B84E651" w14:textId="6484B346" w:rsidR="00527224" w:rsidRDefault="00527224" w:rsidP="00527224">
            <w:pPr>
              <w:widowControl/>
              <w:suppressAutoHyphens w:val="0"/>
              <w:rPr>
                <w:rFonts w:ascii="Times New Roman" w:hAnsi="Times New Roman" w:cs="Times New Roman"/>
                <w:sz w:val="22"/>
                <w:szCs w:val="22"/>
              </w:rPr>
            </w:pPr>
          </w:p>
          <w:p w14:paraId="51DE7C64" w14:textId="5F56DABF" w:rsidR="00527224" w:rsidRDefault="00527224" w:rsidP="00527224">
            <w:pPr>
              <w:widowControl/>
              <w:suppressAutoHyphens w:val="0"/>
              <w:rPr>
                <w:rFonts w:ascii="Times New Roman" w:hAnsi="Times New Roman" w:cs="Times New Roman"/>
                <w:sz w:val="22"/>
                <w:szCs w:val="22"/>
              </w:rPr>
            </w:pPr>
          </w:p>
          <w:p w14:paraId="2212CA19" w14:textId="77777777" w:rsidR="00527224" w:rsidRPr="00131BBE" w:rsidRDefault="00527224" w:rsidP="00527224">
            <w:pPr>
              <w:widowControl/>
              <w:suppressAutoHyphens w:val="0"/>
              <w:rPr>
                <w:rFonts w:ascii="Times New Roman" w:hAnsi="Times New Roman" w:cs="Times New Roman"/>
                <w:sz w:val="22"/>
                <w:szCs w:val="22"/>
              </w:rPr>
            </w:pPr>
          </w:p>
          <w:p w14:paraId="2EA9A72C" w14:textId="648DFA97" w:rsidR="00527224" w:rsidRPr="00131BBE" w:rsidRDefault="00527224" w:rsidP="00527224">
            <w:pPr>
              <w:widowControl/>
              <w:suppressAutoHyphens w:val="0"/>
              <w:rPr>
                <w:rFonts w:ascii="Times New Roman" w:eastAsia="Times New Roman" w:hAnsi="Times New Roman" w:cs="Times New Roman"/>
                <w:kern w:val="0"/>
                <w:sz w:val="22"/>
                <w:szCs w:val="22"/>
                <w:lang w:eastAsia="hu-HU" w:bidi="ar-SA"/>
              </w:rPr>
            </w:pPr>
          </w:p>
        </w:tc>
        <w:tc>
          <w:tcPr>
            <w:tcW w:w="1790" w:type="dxa"/>
          </w:tcPr>
          <w:p w14:paraId="3D7F07C5" w14:textId="77777777" w:rsidR="00527224" w:rsidRPr="00131BBE" w:rsidRDefault="00527224" w:rsidP="00527224">
            <w:pPr>
              <w:widowControl/>
              <w:suppressAutoHyphens w:val="0"/>
              <w:rPr>
                <w:rFonts w:ascii="Times New Roman" w:eastAsia="Times New Roman" w:hAnsi="Times New Roman" w:cs="Times New Roman"/>
                <w:kern w:val="0"/>
                <w:sz w:val="22"/>
                <w:szCs w:val="22"/>
                <w:lang w:eastAsia="hu-HU" w:bidi="ar-SA"/>
              </w:rPr>
            </w:pPr>
            <w:r w:rsidRPr="00131BBE">
              <w:rPr>
                <w:rFonts w:ascii="Times New Roman" w:eastAsia="Times New Roman" w:hAnsi="Times New Roman" w:cs="Times New Roman"/>
                <w:kern w:val="0"/>
                <w:sz w:val="22"/>
                <w:szCs w:val="22"/>
                <w:lang w:eastAsia="hu-HU" w:bidi="ar-SA"/>
              </w:rPr>
              <w:t>Mgr. Orsovics Yvette, PhD.</w:t>
            </w:r>
          </w:p>
        </w:tc>
        <w:tc>
          <w:tcPr>
            <w:tcW w:w="1221" w:type="dxa"/>
          </w:tcPr>
          <w:p w14:paraId="4D59E0AA" w14:textId="3216E0D2" w:rsidR="00527224" w:rsidRPr="00131BBE" w:rsidRDefault="00527224" w:rsidP="004B1F01">
            <w:pPr>
              <w:widowControl/>
              <w:suppressAutoHyphens w:val="0"/>
              <w:rPr>
                <w:rFonts w:ascii="Times New Roman" w:eastAsia="Times New Roman" w:hAnsi="Times New Roman" w:cs="Times New Roman"/>
                <w:kern w:val="0"/>
                <w:sz w:val="22"/>
                <w:szCs w:val="22"/>
                <w:lang w:eastAsia="hu-HU" w:bidi="ar-SA"/>
              </w:rPr>
            </w:pPr>
            <w:r w:rsidRPr="00131BBE">
              <w:rPr>
                <w:rFonts w:ascii="Times New Roman" w:eastAsia="Times New Roman" w:hAnsi="Times New Roman" w:cs="Times New Roman"/>
                <w:kern w:val="0"/>
                <w:sz w:val="22"/>
                <w:szCs w:val="22"/>
                <w:lang w:eastAsia="hu-HU" w:bidi="ar-SA"/>
              </w:rPr>
              <w:t xml:space="preserve">2023 </w:t>
            </w:r>
          </w:p>
        </w:tc>
        <w:tc>
          <w:tcPr>
            <w:tcW w:w="4874" w:type="dxa"/>
          </w:tcPr>
          <w:p w14:paraId="7B5834D5" w14:textId="77777777" w:rsidR="00527224" w:rsidRDefault="00527224" w:rsidP="00527224">
            <w:pPr>
              <w:shd w:val="clear" w:color="auto" w:fill="FFFFFF"/>
              <w:jc w:val="both"/>
              <w:rPr>
                <w:rFonts w:ascii="Times New Roman" w:hAnsi="Times New Roman" w:cs="Times New Roman"/>
                <w:sz w:val="22"/>
                <w:szCs w:val="22"/>
              </w:rPr>
            </w:pPr>
          </w:p>
          <w:p w14:paraId="69DB635A" w14:textId="77777777" w:rsidR="00527224" w:rsidRDefault="00527224" w:rsidP="00527224">
            <w:pPr>
              <w:shd w:val="clear" w:color="auto" w:fill="FFFFFF"/>
              <w:jc w:val="both"/>
              <w:rPr>
                <w:rFonts w:ascii="Times New Roman" w:hAnsi="Times New Roman" w:cs="Times New Roman"/>
                <w:sz w:val="22"/>
                <w:szCs w:val="22"/>
              </w:rPr>
            </w:pPr>
          </w:p>
          <w:p w14:paraId="075424D3" w14:textId="77777777" w:rsidR="00527224" w:rsidRPr="00131BBE" w:rsidRDefault="00527224" w:rsidP="00527224">
            <w:pPr>
              <w:shd w:val="clear" w:color="auto" w:fill="FFFFFF"/>
              <w:jc w:val="both"/>
              <w:rPr>
                <w:rFonts w:ascii="Times New Roman" w:hAnsi="Times New Roman" w:cs="Times New Roman"/>
                <w:sz w:val="22"/>
                <w:szCs w:val="22"/>
              </w:rPr>
            </w:pPr>
            <w:r w:rsidRPr="00131BBE">
              <w:rPr>
                <w:rFonts w:ascii="Times New Roman" w:hAnsi="Times New Roman" w:cs="Times New Roman"/>
                <w:sz w:val="22"/>
                <w:szCs w:val="22"/>
              </w:rPr>
              <w:t xml:space="preserve">Hlavným cieľom projektu je slávnostný jubilejný koncert pri príležitosti 10. výročia založenia Ženského akademického speváckeho zboru Cantus Iuventus Univerzity J. Selyeho v Komárne na ktorom spevácky zbor predstaví  výsledky svojej desaťročnej práce a prednesie vybrané vzácne skladby madarskej i medzinárodnej zborovej kultúry. Prvoradým zámerom projektu je naučiť študentov, budúcich pedagógov si vážiť skutočné hodnoty zborovej tvorby a kultúry. Na galakoncerte vystúpia tiež hosťujúce spevácke zbory z Komárna, miešaný spevácky zbor Concordia a Schola Mariana zbor malých. Súčasťou galakoncertu bude aj výstava o činnosti a úspechoch zboru Cantus Iuventus. Ďalším výstupom projektu bude brožúra dokumentujúca desaťročnú prácu ŽASZ Cantus Iuventus. Okrem spomínanej brožúry bude ďalším výstupom a prínosom projektu audio nahrávka výročného galakoncertu, čo bude slúžiť ako dokumentácia speváckeho zboru. </w:t>
            </w:r>
          </w:p>
          <w:p w14:paraId="575F27A2" w14:textId="3FFD591E" w:rsidR="00527224" w:rsidRPr="00131BBE" w:rsidRDefault="00527224" w:rsidP="004B1F01">
            <w:pPr>
              <w:jc w:val="both"/>
              <w:rPr>
                <w:rFonts w:ascii="Times New Roman" w:hAnsi="Times New Roman" w:cs="Times New Roman"/>
                <w:sz w:val="22"/>
                <w:szCs w:val="22"/>
                <w:lang w:val="en-US"/>
              </w:rPr>
            </w:pPr>
          </w:p>
        </w:tc>
      </w:tr>
      <w:tr w:rsidR="00527224" w:rsidRPr="00131BBE" w14:paraId="445EA17E" w14:textId="77777777" w:rsidTr="00527224">
        <w:tc>
          <w:tcPr>
            <w:tcW w:w="2180" w:type="dxa"/>
          </w:tcPr>
          <w:p w14:paraId="19D329DD" w14:textId="045A4F07" w:rsidR="00527224" w:rsidRPr="00131BBE" w:rsidRDefault="00977122" w:rsidP="00527224">
            <w:pPr>
              <w:widowControl/>
              <w:suppressAutoHyphens w:val="0"/>
              <w:rPr>
                <w:rStyle w:val="object"/>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KNM</w:t>
            </w:r>
            <w:r w:rsidR="00527224" w:rsidRPr="00131BBE">
              <w:rPr>
                <w:rFonts w:ascii="Times New Roman" w:hAnsi="Times New Roman" w:cs="Times New Roman"/>
                <w:sz w:val="22"/>
                <w:szCs w:val="22"/>
                <w:shd w:val="clear" w:color="auto" w:fill="FFFFFF"/>
              </w:rPr>
              <w:t> </w:t>
            </w:r>
            <w:r w:rsidR="00527224" w:rsidRPr="00977122">
              <w:rPr>
                <w:rFonts w:ascii="Times New Roman" w:hAnsi="Times New Roman" w:cs="Times New Roman"/>
                <w:sz w:val="22"/>
                <w:szCs w:val="22"/>
                <w:shd w:val="clear" w:color="auto" w:fill="FFFFFF"/>
              </w:rPr>
              <w:t> </w:t>
            </w:r>
            <w:hyperlink r:id="rId7" w:history="1">
              <w:r w:rsidR="00527224" w:rsidRPr="00977122">
                <w:rPr>
                  <w:rStyle w:val="Hypertextovprepojenie"/>
                  <w:rFonts w:ascii="Times New Roman" w:hAnsi="Times New Roman" w:cs="Times New Roman"/>
                  <w:color w:val="auto"/>
                  <w:sz w:val="22"/>
                  <w:szCs w:val="22"/>
                  <w:u w:val="none"/>
                  <w:shd w:val="clear" w:color="auto" w:fill="FFFFFF"/>
                </w:rPr>
                <w:t>23-110-01152</w:t>
              </w:r>
            </w:hyperlink>
          </w:p>
          <w:p w14:paraId="54F9CFF0" w14:textId="77777777" w:rsidR="00527224" w:rsidRPr="00131BBE" w:rsidRDefault="00527224" w:rsidP="00527224">
            <w:pPr>
              <w:widowControl/>
              <w:suppressAutoHyphens w:val="0"/>
              <w:rPr>
                <w:rStyle w:val="object"/>
                <w:rFonts w:ascii="Times New Roman" w:hAnsi="Times New Roman" w:cs="Times New Roman"/>
                <w:sz w:val="22"/>
                <w:szCs w:val="22"/>
                <w:shd w:val="clear" w:color="auto" w:fill="FFFFFF"/>
              </w:rPr>
            </w:pPr>
          </w:p>
          <w:p w14:paraId="455DC8C6" w14:textId="77777777" w:rsidR="00527224" w:rsidRPr="00131BBE" w:rsidRDefault="00527224" w:rsidP="00527224">
            <w:pPr>
              <w:widowControl/>
              <w:suppressAutoHyphens w:val="0"/>
              <w:rPr>
                <w:rStyle w:val="markedcontent"/>
                <w:rFonts w:ascii="Times New Roman" w:hAnsi="Times New Roman" w:cs="Times New Roman"/>
                <w:sz w:val="22"/>
                <w:szCs w:val="22"/>
              </w:rPr>
            </w:pPr>
            <w:r w:rsidRPr="00131BBE">
              <w:rPr>
                <w:rStyle w:val="markedcontent"/>
                <w:rFonts w:ascii="Times New Roman" w:hAnsi="Times New Roman" w:cs="Times New Roman"/>
                <w:sz w:val="22"/>
                <w:szCs w:val="22"/>
              </w:rPr>
              <w:t>Mozaika z keramiky – veľa malých častí, jedno veľké dielo</w:t>
            </w:r>
          </w:p>
          <w:p w14:paraId="39EC2EE5" w14:textId="77777777" w:rsidR="00527224" w:rsidRPr="00131BBE" w:rsidRDefault="00527224" w:rsidP="00527224">
            <w:pPr>
              <w:widowControl/>
              <w:suppressAutoHyphens w:val="0"/>
              <w:rPr>
                <w:rStyle w:val="markedcontent"/>
                <w:rFonts w:ascii="Times New Roman" w:hAnsi="Times New Roman" w:cs="Times New Roman"/>
                <w:sz w:val="22"/>
                <w:szCs w:val="22"/>
              </w:rPr>
            </w:pPr>
          </w:p>
          <w:p w14:paraId="34CFCE4D" w14:textId="77777777" w:rsidR="00527224" w:rsidRPr="00131BBE" w:rsidRDefault="00527224" w:rsidP="00527224">
            <w:pPr>
              <w:widowControl/>
              <w:suppressAutoHyphens w:val="0"/>
              <w:rPr>
                <w:rStyle w:val="markedcontent"/>
                <w:rFonts w:ascii="Times New Roman" w:hAnsi="Times New Roman" w:cs="Times New Roman"/>
                <w:sz w:val="22"/>
                <w:szCs w:val="22"/>
              </w:rPr>
            </w:pPr>
          </w:p>
          <w:p w14:paraId="232A21E9" w14:textId="77777777" w:rsidR="00527224" w:rsidRPr="00131BBE" w:rsidRDefault="00527224" w:rsidP="00527224">
            <w:pPr>
              <w:widowControl/>
              <w:suppressAutoHyphens w:val="0"/>
              <w:rPr>
                <w:rStyle w:val="markedcontent"/>
                <w:rFonts w:ascii="Times New Roman" w:hAnsi="Times New Roman" w:cs="Times New Roman"/>
                <w:sz w:val="22"/>
                <w:szCs w:val="22"/>
              </w:rPr>
            </w:pPr>
          </w:p>
          <w:p w14:paraId="32A3D2CD" w14:textId="77777777" w:rsidR="00527224" w:rsidRPr="00131BBE" w:rsidRDefault="00527224" w:rsidP="00527224">
            <w:pPr>
              <w:widowControl/>
              <w:suppressAutoHyphens w:val="0"/>
              <w:rPr>
                <w:rStyle w:val="markedcontent"/>
                <w:rFonts w:ascii="Times New Roman" w:hAnsi="Times New Roman" w:cs="Times New Roman"/>
                <w:sz w:val="22"/>
                <w:szCs w:val="22"/>
              </w:rPr>
            </w:pPr>
          </w:p>
          <w:p w14:paraId="51DADB69" w14:textId="77777777" w:rsidR="00527224" w:rsidRPr="00131BBE" w:rsidRDefault="00527224" w:rsidP="00527224">
            <w:pPr>
              <w:widowControl/>
              <w:suppressAutoHyphens w:val="0"/>
              <w:rPr>
                <w:rStyle w:val="markedcontent"/>
                <w:rFonts w:ascii="Times New Roman" w:hAnsi="Times New Roman" w:cs="Times New Roman"/>
                <w:sz w:val="22"/>
                <w:szCs w:val="22"/>
              </w:rPr>
            </w:pPr>
          </w:p>
          <w:p w14:paraId="54203C49" w14:textId="77777777" w:rsidR="00527224" w:rsidRPr="00131BBE" w:rsidRDefault="00527224" w:rsidP="00527224">
            <w:pPr>
              <w:widowControl/>
              <w:suppressAutoHyphens w:val="0"/>
              <w:rPr>
                <w:rStyle w:val="markedcontent"/>
                <w:rFonts w:ascii="Times New Roman" w:hAnsi="Times New Roman" w:cs="Times New Roman"/>
                <w:sz w:val="22"/>
                <w:szCs w:val="22"/>
              </w:rPr>
            </w:pPr>
          </w:p>
          <w:p w14:paraId="73B5A0FF" w14:textId="77777777" w:rsidR="00527224" w:rsidRPr="00131BBE" w:rsidRDefault="00527224" w:rsidP="00527224">
            <w:pPr>
              <w:widowControl/>
              <w:suppressAutoHyphens w:val="0"/>
              <w:rPr>
                <w:rStyle w:val="markedcontent"/>
                <w:rFonts w:ascii="Times New Roman" w:hAnsi="Times New Roman" w:cs="Times New Roman"/>
                <w:sz w:val="22"/>
                <w:szCs w:val="22"/>
              </w:rPr>
            </w:pPr>
          </w:p>
          <w:p w14:paraId="19EE46BB" w14:textId="77777777" w:rsidR="00527224" w:rsidRPr="00131BBE" w:rsidRDefault="00527224" w:rsidP="00527224">
            <w:pPr>
              <w:widowControl/>
              <w:suppressAutoHyphens w:val="0"/>
              <w:rPr>
                <w:rStyle w:val="markedcontent"/>
                <w:rFonts w:ascii="Times New Roman" w:hAnsi="Times New Roman" w:cs="Times New Roman"/>
                <w:sz w:val="22"/>
                <w:szCs w:val="22"/>
              </w:rPr>
            </w:pPr>
          </w:p>
          <w:p w14:paraId="6DCA8A34" w14:textId="77777777" w:rsidR="00527224" w:rsidRPr="00131BBE" w:rsidRDefault="00527224" w:rsidP="00527224">
            <w:pPr>
              <w:widowControl/>
              <w:suppressAutoHyphens w:val="0"/>
              <w:rPr>
                <w:rStyle w:val="markedcontent"/>
                <w:rFonts w:ascii="Times New Roman" w:hAnsi="Times New Roman" w:cs="Times New Roman"/>
                <w:sz w:val="22"/>
                <w:szCs w:val="22"/>
              </w:rPr>
            </w:pPr>
          </w:p>
          <w:p w14:paraId="0E24D4E5" w14:textId="77777777" w:rsidR="00527224" w:rsidRPr="00131BBE" w:rsidRDefault="00527224" w:rsidP="00527224">
            <w:pPr>
              <w:widowControl/>
              <w:suppressAutoHyphens w:val="0"/>
              <w:rPr>
                <w:rStyle w:val="markedcontent"/>
                <w:rFonts w:ascii="Times New Roman" w:hAnsi="Times New Roman" w:cs="Times New Roman"/>
                <w:sz w:val="22"/>
                <w:szCs w:val="22"/>
              </w:rPr>
            </w:pPr>
          </w:p>
          <w:p w14:paraId="6F90B831" w14:textId="77777777" w:rsidR="00527224" w:rsidRPr="00131BBE" w:rsidRDefault="00527224" w:rsidP="004B1F01">
            <w:pPr>
              <w:widowControl/>
              <w:suppressAutoHyphens w:val="0"/>
              <w:rPr>
                <w:rFonts w:ascii="Times New Roman" w:hAnsi="Times New Roman" w:cs="Times New Roman"/>
                <w:sz w:val="22"/>
                <w:szCs w:val="22"/>
              </w:rPr>
            </w:pPr>
          </w:p>
        </w:tc>
        <w:tc>
          <w:tcPr>
            <w:tcW w:w="1790" w:type="dxa"/>
          </w:tcPr>
          <w:p w14:paraId="78F58950" w14:textId="77777777" w:rsidR="00527224" w:rsidRPr="00131BBE" w:rsidRDefault="00527224" w:rsidP="00527224">
            <w:pPr>
              <w:widowControl/>
              <w:suppressAutoHyphens w:val="0"/>
              <w:rPr>
                <w:rStyle w:val="markedcontent"/>
                <w:rFonts w:ascii="Times New Roman" w:hAnsi="Times New Roman" w:cs="Times New Roman"/>
                <w:sz w:val="22"/>
                <w:szCs w:val="22"/>
              </w:rPr>
            </w:pPr>
            <w:r w:rsidRPr="00131BBE">
              <w:rPr>
                <w:rStyle w:val="markedcontent"/>
                <w:rFonts w:ascii="Times New Roman" w:hAnsi="Times New Roman" w:cs="Times New Roman"/>
                <w:sz w:val="22"/>
                <w:szCs w:val="22"/>
              </w:rPr>
              <w:t>Nagyová Csilla ArtD.</w:t>
            </w:r>
          </w:p>
          <w:p w14:paraId="7EA1A796" w14:textId="77777777" w:rsidR="00527224" w:rsidRPr="00131BBE" w:rsidRDefault="00527224" w:rsidP="00527224">
            <w:pPr>
              <w:widowControl/>
              <w:suppressAutoHyphens w:val="0"/>
              <w:rPr>
                <w:rStyle w:val="markedcontent"/>
                <w:rFonts w:ascii="Times New Roman" w:hAnsi="Times New Roman" w:cs="Times New Roman"/>
                <w:sz w:val="22"/>
                <w:szCs w:val="22"/>
              </w:rPr>
            </w:pPr>
          </w:p>
          <w:p w14:paraId="1DF719D4" w14:textId="3A7F3A5E" w:rsidR="00527224" w:rsidRPr="00131BBE" w:rsidRDefault="00527224" w:rsidP="00527224">
            <w:pPr>
              <w:shd w:val="clear" w:color="auto" w:fill="FFFFFF"/>
              <w:rPr>
                <w:rFonts w:ascii="Times New Roman" w:hAnsi="Times New Roman" w:cs="Times New Roman"/>
                <w:sz w:val="22"/>
                <w:szCs w:val="22"/>
              </w:rPr>
            </w:pPr>
          </w:p>
        </w:tc>
        <w:tc>
          <w:tcPr>
            <w:tcW w:w="1221" w:type="dxa"/>
          </w:tcPr>
          <w:p w14:paraId="2BA68E64" w14:textId="35D368B8" w:rsidR="00527224" w:rsidRPr="00131BBE" w:rsidRDefault="007412A3" w:rsidP="004B1F01">
            <w:pPr>
              <w:shd w:val="clear" w:color="auto" w:fill="FFFFFF"/>
              <w:rPr>
                <w:rFonts w:ascii="Times New Roman" w:hAnsi="Times New Roman" w:cs="Times New Roman"/>
                <w:sz w:val="22"/>
                <w:szCs w:val="22"/>
              </w:rPr>
            </w:pPr>
            <w:r>
              <w:rPr>
                <w:rStyle w:val="markedcontent"/>
                <w:rFonts w:ascii="Times New Roman" w:hAnsi="Times New Roman" w:cs="Times New Roman"/>
                <w:sz w:val="22"/>
                <w:szCs w:val="22"/>
              </w:rPr>
              <w:t xml:space="preserve">2023 </w:t>
            </w:r>
          </w:p>
        </w:tc>
        <w:tc>
          <w:tcPr>
            <w:tcW w:w="4874" w:type="dxa"/>
          </w:tcPr>
          <w:p w14:paraId="1A15E723" w14:textId="77777777" w:rsidR="00527224" w:rsidRPr="00131BBE" w:rsidRDefault="00527224" w:rsidP="00527224">
            <w:pPr>
              <w:widowControl/>
              <w:suppressAutoHyphens w:val="0"/>
              <w:rPr>
                <w:rStyle w:val="markedcontent"/>
                <w:rFonts w:ascii="Times New Roman" w:hAnsi="Times New Roman" w:cs="Times New Roman"/>
                <w:sz w:val="22"/>
                <w:szCs w:val="22"/>
              </w:rPr>
            </w:pPr>
          </w:p>
          <w:p w14:paraId="5F851557" w14:textId="77777777" w:rsidR="00527224" w:rsidRDefault="00527224" w:rsidP="00527224">
            <w:pPr>
              <w:pStyle w:val="Normlnywebov"/>
              <w:shd w:val="clear" w:color="auto" w:fill="FFFFFF"/>
              <w:spacing w:before="0" w:beforeAutospacing="0" w:after="0" w:afterAutospacing="0"/>
              <w:rPr>
                <w:sz w:val="22"/>
                <w:szCs w:val="22"/>
              </w:rPr>
            </w:pPr>
          </w:p>
          <w:p w14:paraId="0FD6A36C" w14:textId="77777777" w:rsidR="00527224" w:rsidRPr="00131BBE" w:rsidRDefault="00527224" w:rsidP="00527224">
            <w:pPr>
              <w:widowControl/>
              <w:suppressAutoHyphens w:val="0"/>
              <w:rPr>
                <w:rFonts w:ascii="Times New Roman" w:hAnsi="Times New Roman" w:cs="Times New Roman"/>
                <w:sz w:val="22"/>
                <w:szCs w:val="22"/>
                <w:shd w:val="clear" w:color="auto" w:fill="FFFFFF"/>
              </w:rPr>
            </w:pPr>
            <w:r w:rsidRPr="00131BBE">
              <w:rPr>
                <w:rFonts w:ascii="Times New Roman" w:hAnsi="Times New Roman" w:cs="Times New Roman"/>
                <w:sz w:val="22"/>
                <w:szCs w:val="22"/>
                <w:shd w:val="clear" w:color="auto" w:fill="FFFFFF"/>
              </w:rPr>
              <w:t>Výstupom 14-dňovej tvorivej dielne na pôde Univerzity J. Selyeho bude mozaika, zostavená z plochých keramických foriem rôznych veľkostí, ktoré študenti individuálne farebne dekorujú podľa vlastných predstáv. Následne formy vytvoria jeden celok ako mozaika na stene v budove UJS. Cieľom výtvarnej tvorivej dielne je zmysluplné strávenie voľného času študentov Katedry predškolskej a elementárnej pedagogiky. Tvorivé dielne sú prospešné na prehĺbenie medziľudských vzťahov, pri spoločne strávenom času, pričom študenti môžu zažiť radosť zo spoločnej práce, ktorá sa bude prezentovať verejne.</w:t>
            </w:r>
          </w:p>
          <w:p w14:paraId="2FB16AE5" w14:textId="77777777" w:rsidR="00527224" w:rsidRPr="00131BBE" w:rsidRDefault="00527224" w:rsidP="004B1F01">
            <w:pPr>
              <w:pStyle w:val="Normlnywebov"/>
              <w:shd w:val="clear" w:color="auto" w:fill="FFFFFF"/>
              <w:spacing w:before="0" w:beforeAutospacing="0" w:after="0" w:afterAutospacing="0"/>
              <w:rPr>
                <w:sz w:val="22"/>
                <w:szCs w:val="22"/>
              </w:rPr>
            </w:pPr>
          </w:p>
        </w:tc>
      </w:tr>
      <w:tr w:rsidR="00527224" w:rsidRPr="00131BBE" w14:paraId="34462FB6" w14:textId="77777777" w:rsidTr="00527224">
        <w:tc>
          <w:tcPr>
            <w:tcW w:w="2180" w:type="dxa"/>
          </w:tcPr>
          <w:p w14:paraId="27D21C5D" w14:textId="4DCD6C96" w:rsidR="00527224" w:rsidRDefault="00977122" w:rsidP="00527224">
            <w:pPr>
              <w:widowControl/>
              <w:suppressAutoHyphens w:val="0"/>
              <w:rPr>
                <w:rStyle w:val="markedcontent"/>
                <w:rFonts w:ascii="Times New Roman" w:hAnsi="Times New Roman" w:cs="Times New Roman"/>
                <w:sz w:val="22"/>
                <w:szCs w:val="22"/>
              </w:rPr>
            </w:pPr>
            <w:r>
              <w:rPr>
                <w:rStyle w:val="markedcontent"/>
                <w:rFonts w:ascii="Times New Roman" w:hAnsi="Times New Roman" w:cs="Times New Roman"/>
                <w:sz w:val="22"/>
                <w:szCs w:val="22"/>
              </w:rPr>
              <w:t xml:space="preserve">KNM </w:t>
            </w:r>
            <w:r w:rsidR="00EA1720">
              <w:rPr>
                <w:rStyle w:val="markedcontent"/>
                <w:rFonts w:ascii="Times New Roman" w:hAnsi="Times New Roman" w:cs="Times New Roman"/>
                <w:sz w:val="22"/>
                <w:szCs w:val="22"/>
              </w:rPr>
              <w:t>23-230-01270</w:t>
            </w:r>
          </w:p>
          <w:p w14:paraId="45CB783C" w14:textId="77777777" w:rsidR="007412A3" w:rsidRDefault="007412A3" w:rsidP="0025455F">
            <w:pPr>
              <w:widowControl/>
              <w:suppressAutoHyphens w:val="0"/>
              <w:rPr>
                <w:rStyle w:val="markedcontent"/>
                <w:rFonts w:ascii="Times New Roman" w:hAnsi="Times New Roman" w:cs="Times New Roman"/>
                <w:sz w:val="22"/>
                <w:szCs w:val="22"/>
                <w:highlight w:val="yellow"/>
              </w:rPr>
            </w:pPr>
          </w:p>
          <w:p w14:paraId="2F1C43A9" w14:textId="61433398" w:rsidR="0025455F" w:rsidRPr="007412A3" w:rsidRDefault="0025455F" w:rsidP="0025455F">
            <w:pPr>
              <w:widowControl/>
              <w:suppressAutoHyphens w:val="0"/>
              <w:rPr>
                <w:rStyle w:val="markedcontent"/>
                <w:rFonts w:ascii="Times New Roman" w:hAnsi="Times New Roman" w:cs="Times New Roman"/>
                <w:sz w:val="22"/>
                <w:szCs w:val="22"/>
              </w:rPr>
            </w:pPr>
            <w:r w:rsidRPr="007412A3">
              <w:rPr>
                <w:rStyle w:val="markedcontent"/>
                <w:rFonts w:ascii="Times New Roman" w:hAnsi="Times New Roman" w:cs="Times New Roman"/>
                <w:sz w:val="22"/>
                <w:szCs w:val="22"/>
              </w:rPr>
              <w:t>Hudba v duchu inklúzie (Alternatívne trendy v hudobnej pedagogike a mozikoterapii v duchu komplexného rozvoja a inkluzívneho vzdelávania</w:t>
            </w:r>
          </w:p>
          <w:p w14:paraId="7797E281" w14:textId="77777777" w:rsidR="0025455F" w:rsidRPr="007412A3" w:rsidRDefault="0025455F" w:rsidP="0025455F">
            <w:pPr>
              <w:widowControl/>
              <w:suppressAutoHyphens w:val="0"/>
              <w:rPr>
                <w:rStyle w:val="markedcontent"/>
                <w:rFonts w:ascii="Times New Roman" w:hAnsi="Times New Roman" w:cs="Times New Roman"/>
                <w:sz w:val="22"/>
                <w:szCs w:val="22"/>
              </w:rPr>
            </w:pPr>
          </w:p>
          <w:p w14:paraId="11932ADA" w14:textId="77777777" w:rsidR="007412A3" w:rsidRDefault="007412A3" w:rsidP="0025455F">
            <w:pPr>
              <w:widowControl/>
              <w:suppressAutoHyphens w:val="0"/>
              <w:rPr>
                <w:rStyle w:val="markedcontent"/>
                <w:rFonts w:ascii="Times New Roman" w:hAnsi="Times New Roman" w:cs="Times New Roman"/>
                <w:sz w:val="22"/>
                <w:szCs w:val="22"/>
                <w:highlight w:val="yellow"/>
              </w:rPr>
            </w:pPr>
          </w:p>
          <w:p w14:paraId="02BE6EA6" w14:textId="77777777" w:rsidR="007412A3" w:rsidRDefault="007412A3" w:rsidP="0025455F">
            <w:pPr>
              <w:widowControl/>
              <w:suppressAutoHyphens w:val="0"/>
              <w:rPr>
                <w:rStyle w:val="markedcontent"/>
                <w:rFonts w:ascii="Times New Roman" w:hAnsi="Times New Roman" w:cs="Times New Roman"/>
                <w:sz w:val="22"/>
                <w:szCs w:val="22"/>
                <w:highlight w:val="yellow"/>
              </w:rPr>
            </w:pPr>
          </w:p>
          <w:p w14:paraId="5986500C" w14:textId="77777777" w:rsidR="007412A3" w:rsidRDefault="007412A3" w:rsidP="0025455F">
            <w:pPr>
              <w:widowControl/>
              <w:suppressAutoHyphens w:val="0"/>
              <w:rPr>
                <w:rStyle w:val="markedcontent"/>
                <w:rFonts w:ascii="Times New Roman" w:hAnsi="Times New Roman" w:cs="Times New Roman"/>
                <w:sz w:val="22"/>
                <w:szCs w:val="22"/>
                <w:highlight w:val="yellow"/>
              </w:rPr>
            </w:pPr>
          </w:p>
          <w:p w14:paraId="43F66181" w14:textId="77777777" w:rsidR="007412A3" w:rsidRDefault="007412A3" w:rsidP="0025455F">
            <w:pPr>
              <w:widowControl/>
              <w:suppressAutoHyphens w:val="0"/>
              <w:rPr>
                <w:rStyle w:val="markedcontent"/>
                <w:rFonts w:ascii="Times New Roman" w:hAnsi="Times New Roman" w:cs="Times New Roman"/>
                <w:sz w:val="22"/>
                <w:szCs w:val="22"/>
                <w:highlight w:val="yellow"/>
              </w:rPr>
            </w:pPr>
          </w:p>
          <w:p w14:paraId="5D097214" w14:textId="77777777" w:rsidR="007412A3" w:rsidRDefault="007412A3" w:rsidP="0025455F">
            <w:pPr>
              <w:widowControl/>
              <w:suppressAutoHyphens w:val="0"/>
              <w:rPr>
                <w:rStyle w:val="markedcontent"/>
                <w:rFonts w:ascii="Times New Roman" w:hAnsi="Times New Roman" w:cs="Times New Roman"/>
                <w:sz w:val="22"/>
                <w:szCs w:val="22"/>
                <w:highlight w:val="yellow"/>
              </w:rPr>
            </w:pPr>
          </w:p>
          <w:p w14:paraId="6157898B" w14:textId="77777777" w:rsidR="007412A3" w:rsidRDefault="007412A3" w:rsidP="0025455F">
            <w:pPr>
              <w:widowControl/>
              <w:suppressAutoHyphens w:val="0"/>
              <w:rPr>
                <w:rStyle w:val="markedcontent"/>
                <w:rFonts w:ascii="Times New Roman" w:hAnsi="Times New Roman" w:cs="Times New Roman"/>
                <w:sz w:val="22"/>
                <w:szCs w:val="22"/>
                <w:highlight w:val="yellow"/>
              </w:rPr>
            </w:pPr>
          </w:p>
          <w:p w14:paraId="3CE6A672" w14:textId="77777777" w:rsidR="007412A3" w:rsidRDefault="007412A3" w:rsidP="0025455F">
            <w:pPr>
              <w:widowControl/>
              <w:suppressAutoHyphens w:val="0"/>
              <w:rPr>
                <w:rStyle w:val="markedcontent"/>
                <w:rFonts w:ascii="Times New Roman" w:hAnsi="Times New Roman" w:cs="Times New Roman"/>
                <w:sz w:val="22"/>
                <w:szCs w:val="22"/>
                <w:highlight w:val="yellow"/>
              </w:rPr>
            </w:pPr>
          </w:p>
          <w:p w14:paraId="5AFCADF0" w14:textId="77777777" w:rsidR="007412A3" w:rsidRDefault="007412A3" w:rsidP="0025455F">
            <w:pPr>
              <w:widowControl/>
              <w:suppressAutoHyphens w:val="0"/>
              <w:rPr>
                <w:rStyle w:val="markedcontent"/>
                <w:rFonts w:ascii="Times New Roman" w:hAnsi="Times New Roman" w:cs="Times New Roman"/>
                <w:sz w:val="22"/>
                <w:szCs w:val="22"/>
                <w:highlight w:val="yellow"/>
              </w:rPr>
            </w:pPr>
          </w:p>
          <w:p w14:paraId="4C3705D5" w14:textId="77777777" w:rsidR="007412A3" w:rsidRDefault="007412A3" w:rsidP="0025455F">
            <w:pPr>
              <w:widowControl/>
              <w:suppressAutoHyphens w:val="0"/>
              <w:rPr>
                <w:rStyle w:val="markedcontent"/>
                <w:rFonts w:ascii="Times New Roman" w:hAnsi="Times New Roman" w:cs="Times New Roman"/>
                <w:sz w:val="22"/>
                <w:szCs w:val="22"/>
                <w:highlight w:val="yellow"/>
              </w:rPr>
            </w:pPr>
          </w:p>
          <w:p w14:paraId="50E7EF1A" w14:textId="77777777" w:rsidR="007412A3" w:rsidRDefault="007412A3" w:rsidP="0025455F">
            <w:pPr>
              <w:widowControl/>
              <w:suppressAutoHyphens w:val="0"/>
              <w:rPr>
                <w:rStyle w:val="markedcontent"/>
                <w:rFonts w:ascii="Times New Roman" w:hAnsi="Times New Roman" w:cs="Times New Roman"/>
                <w:sz w:val="22"/>
                <w:szCs w:val="22"/>
                <w:highlight w:val="yellow"/>
              </w:rPr>
            </w:pPr>
          </w:p>
          <w:p w14:paraId="7E8AD265" w14:textId="77777777" w:rsidR="007412A3" w:rsidRDefault="007412A3" w:rsidP="0025455F">
            <w:pPr>
              <w:widowControl/>
              <w:suppressAutoHyphens w:val="0"/>
              <w:rPr>
                <w:rStyle w:val="markedcontent"/>
                <w:rFonts w:ascii="Times New Roman" w:hAnsi="Times New Roman" w:cs="Times New Roman"/>
                <w:sz w:val="22"/>
                <w:szCs w:val="22"/>
                <w:highlight w:val="yellow"/>
              </w:rPr>
            </w:pPr>
          </w:p>
          <w:p w14:paraId="2856D51C" w14:textId="77777777" w:rsidR="007412A3" w:rsidRDefault="007412A3" w:rsidP="0025455F">
            <w:pPr>
              <w:widowControl/>
              <w:suppressAutoHyphens w:val="0"/>
              <w:rPr>
                <w:rStyle w:val="markedcontent"/>
                <w:rFonts w:ascii="Times New Roman" w:hAnsi="Times New Roman" w:cs="Times New Roman"/>
                <w:sz w:val="22"/>
                <w:szCs w:val="22"/>
                <w:highlight w:val="yellow"/>
              </w:rPr>
            </w:pPr>
          </w:p>
          <w:p w14:paraId="2A7D7D60" w14:textId="77777777" w:rsidR="007412A3" w:rsidRDefault="007412A3" w:rsidP="0025455F">
            <w:pPr>
              <w:widowControl/>
              <w:suppressAutoHyphens w:val="0"/>
              <w:rPr>
                <w:rStyle w:val="markedcontent"/>
                <w:rFonts w:ascii="Times New Roman" w:hAnsi="Times New Roman" w:cs="Times New Roman"/>
                <w:sz w:val="22"/>
                <w:szCs w:val="22"/>
                <w:highlight w:val="yellow"/>
              </w:rPr>
            </w:pPr>
          </w:p>
          <w:p w14:paraId="41D9A544" w14:textId="77777777" w:rsidR="007412A3" w:rsidRDefault="007412A3" w:rsidP="0025455F">
            <w:pPr>
              <w:widowControl/>
              <w:suppressAutoHyphens w:val="0"/>
              <w:rPr>
                <w:rStyle w:val="markedcontent"/>
                <w:rFonts w:ascii="Times New Roman" w:hAnsi="Times New Roman" w:cs="Times New Roman"/>
                <w:sz w:val="22"/>
                <w:szCs w:val="22"/>
                <w:highlight w:val="yellow"/>
              </w:rPr>
            </w:pPr>
          </w:p>
          <w:p w14:paraId="5DBDDD80" w14:textId="77777777" w:rsidR="007412A3" w:rsidRDefault="007412A3" w:rsidP="0025455F">
            <w:pPr>
              <w:widowControl/>
              <w:suppressAutoHyphens w:val="0"/>
              <w:rPr>
                <w:rStyle w:val="markedcontent"/>
                <w:rFonts w:ascii="Times New Roman" w:hAnsi="Times New Roman" w:cs="Times New Roman"/>
                <w:sz w:val="22"/>
                <w:szCs w:val="22"/>
                <w:highlight w:val="yellow"/>
              </w:rPr>
            </w:pPr>
          </w:p>
          <w:p w14:paraId="620E126B" w14:textId="77777777" w:rsidR="007412A3" w:rsidRDefault="007412A3" w:rsidP="0025455F">
            <w:pPr>
              <w:widowControl/>
              <w:suppressAutoHyphens w:val="0"/>
              <w:rPr>
                <w:rStyle w:val="markedcontent"/>
                <w:rFonts w:ascii="Times New Roman" w:hAnsi="Times New Roman" w:cs="Times New Roman"/>
                <w:sz w:val="22"/>
                <w:szCs w:val="22"/>
                <w:highlight w:val="yellow"/>
              </w:rPr>
            </w:pPr>
          </w:p>
          <w:p w14:paraId="1153BC92" w14:textId="77777777" w:rsidR="007412A3" w:rsidRDefault="007412A3" w:rsidP="0025455F">
            <w:pPr>
              <w:widowControl/>
              <w:suppressAutoHyphens w:val="0"/>
              <w:rPr>
                <w:rStyle w:val="markedcontent"/>
                <w:rFonts w:ascii="Times New Roman" w:hAnsi="Times New Roman" w:cs="Times New Roman"/>
                <w:sz w:val="22"/>
                <w:szCs w:val="22"/>
                <w:highlight w:val="yellow"/>
              </w:rPr>
            </w:pPr>
          </w:p>
          <w:p w14:paraId="49E251BC" w14:textId="77777777" w:rsidR="007412A3" w:rsidRDefault="007412A3" w:rsidP="0025455F">
            <w:pPr>
              <w:widowControl/>
              <w:suppressAutoHyphens w:val="0"/>
              <w:rPr>
                <w:rStyle w:val="markedcontent"/>
                <w:rFonts w:ascii="Times New Roman" w:hAnsi="Times New Roman" w:cs="Times New Roman"/>
                <w:sz w:val="22"/>
                <w:szCs w:val="22"/>
                <w:highlight w:val="yellow"/>
              </w:rPr>
            </w:pPr>
          </w:p>
          <w:p w14:paraId="19DCDA8D" w14:textId="77777777" w:rsidR="007412A3" w:rsidRDefault="007412A3" w:rsidP="0025455F">
            <w:pPr>
              <w:widowControl/>
              <w:suppressAutoHyphens w:val="0"/>
              <w:rPr>
                <w:rStyle w:val="markedcontent"/>
                <w:rFonts w:ascii="Times New Roman" w:hAnsi="Times New Roman" w:cs="Times New Roman"/>
                <w:sz w:val="22"/>
                <w:szCs w:val="22"/>
                <w:highlight w:val="yellow"/>
              </w:rPr>
            </w:pPr>
          </w:p>
          <w:p w14:paraId="7D73B07F" w14:textId="77777777" w:rsidR="007412A3" w:rsidRDefault="007412A3" w:rsidP="0025455F">
            <w:pPr>
              <w:widowControl/>
              <w:suppressAutoHyphens w:val="0"/>
              <w:rPr>
                <w:rStyle w:val="markedcontent"/>
                <w:rFonts w:ascii="Times New Roman" w:hAnsi="Times New Roman" w:cs="Times New Roman"/>
                <w:sz w:val="22"/>
                <w:szCs w:val="22"/>
                <w:highlight w:val="yellow"/>
              </w:rPr>
            </w:pPr>
          </w:p>
          <w:p w14:paraId="70A088B1" w14:textId="77777777" w:rsidR="007412A3" w:rsidRDefault="007412A3" w:rsidP="0025455F">
            <w:pPr>
              <w:widowControl/>
              <w:suppressAutoHyphens w:val="0"/>
              <w:rPr>
                <w:rStyle w:val="markedcontent"/>
                <w:rFonts w:ascii="Times New Roman" w:hAnsi="Times New Roman" w:cs="Times New Roman"/>
                <w:sz w:val="22"/>
                <w:szCs w:val="22"/>
                <w:highlight w:val="yellow"/>
              </w:rPr>
            </w:pPr>
          </w:p>
          <w:p w14:paraId="3D93E210" w14:textId="77777777" w:rsidR="007412A3" w:rsidRDefault="007412A3" w:rsidP="0025455F">
            <w:pPr>
              <w:widowControl/>
              <w:suppressAutoHyphens w:val="0"/>
              <w:rPr>
                <w:rStyle w:val="markedcontent"/>
                <w:rFonts w:ascii="Times New Roman" w:hAnsi="Times New Roman" w:cs="Times New Roman"/>
                <w:sz w:val="22"/>
                <w:szCs w:val="22"/>
                <w:highlight w:val="yellow"/>
              </w:rPr>
            </w:pPr>
          </w:p>
          <w:p w14:paraId="5487F54D" w14:textId="77777777" w:rsidR="007412A3" w:rsidRDefault="007412A3" w:rsidP="0025455F">
            <w:pPr>
              <w:widowControl/>
              <w:suppressAutoHyphens w:val="0"/>
              <w:rPr>
                <w:rStyle w:val="markedcontent"/>
                <w:rFonts w:ascii="Times New Roman" w:hAnsi="Times New Roman" w:cs="Times New Roman"/>
                <w:sz w:val="22"/>
                <w:szCs w:val="22"/>
                <w:highlight w:val="yellow"/>
              </w:rPr>
            </w:pPr>
          </w:p>
          <w:p w14:paraId="1C688515" w14:textId="77777777" w:rsidR="007412A3" w:rsidRDefault="007412A3" w:rsidP="0025455F">
            <w:pPr>
              <w:widowControl/>
              <w:suppressAutoHyphens w:val="0"/>
              <w:rPr>
                <w:rStyle w:val="markedcontent"/>
                <w:rFonts w:ascii="Times New Roman" w:hAnsi="Times New Roman" w:cs="Times New Roman"/>
                <w:sz w:val="22"/>
                <w:szCs w:val="22"/>
                <w:highlight w:val="yellow"/>
              </w:rPr>
            </w:pPr>
          </w:p>
          <w:p w14:paraId="7CA926B8" w14:textId="77777777" w:rsidR="007412A3" w:rsidRDefault="007412A3" w:rsidP="0025455F">
            <w:pPr>
              <w:widowControl/>
              <w:suppressAutoHyphens w:val="0"/>
              <w:rPr>
                <w:rStyle w:val="markedcontent"/>
                <w:rFonts w:ascii="Times New Roman" w:hAnsi="Times New Roman" w:cs="Times New Roman"/>
                <w:sz w:val="22"/>
                <w:szCs w:val="22"/>
                <w:highlight w:val="yellow"/>
              </w:rPr>
            </w:pPr>
          </w:p>
          <w:p w14:paraId="1A865A97" w14:textId="77777777" w:rsidR="007412A3" w:rsidRDefault="007412A3" w:rsidP="0025455F">
            <w:pPr>
              <w:widowControl/>
              <w:suppressAutoHyphens w:val="0"/>
              <w:rPr>
                <w:rStyle w:val="markedcontent"/>
                <w:rFonts w:ascii="Times New Roman" w:hAnsi="Times New Roman" w:cs="Times New Roman"/>
                <w:sz w:val="22"/>
                <w:szCs w:val="22"/>
                <w:highlight w:val="yellow"/>
              </w:rPr>
            </w:pPr>
          </w:p>
          <w:p w14:paraId="639739E7" w14:textId="77777777" w:rsidR="007412A3" w:rsidRDefault="007412A3" w:rsidP="0025455F">
            <w:pPr>
              <w:widowControl/>
              <w:suppressAutoHyphens w:val="0"/>
              <w:rPr>
                <w:rStyle w:val="markedcontent"/>
                <w:rFonts w:ascii="Times New Roman" w:hAnsi="Times New Roman" w:cs="Times New Roman"/>
                <w:sz w:val="22"/>
                <w:szCs w:val="22"/>
                <w:highlight w:val="yellow"/>
              </w:rPr>
            </w:pPr>
          </w:p>
          <w:p w14:paraId="66EE089C" w14:textId="77777777" w:rsidR="007412A3" w:rsidRDefault="007412A3" w:rsidP="0025455F">
            <w:pPr>
              <w:widowControl/>
              <w:suppressAutoHyphens w:val="0"/>
              <w:rPr>
                <w:rStyle w:val="markedcontent"/>
                <w:rFonts w:ascii="Times New Roman" w:hAnsi="Times New Roman" w:cs="Times New Roman"/>
                <w:sz w:val="22"/>
                <w:szCs w:val="22"/>
                <w:highlight w:val="yellow"/>
              </w:rPr>
            </w:pPr>
          </w:p>
          <w:p w14:paraId="5F35B04B" w14:textId="77777777" w:rsidR="007412A3" w:rsidRDefault="007412A3" w:rsidP="0025455F">
            <w:pPr>
              <w:widowControl/>
              <w:suppressAutoHyphens w:val="0"/>
              <w:rPr>
                <w:rStyle w:val="markedcontent"/>
                <w:rFonts w:ascii="Times New Roman" w:hAnsi="Times New Roman" w:cs="Times New Roman"/>
                <w:sz w:val="22"/>
                <w:szCs w:val="22"/>
                <w:highlight w:val="yellow"/>
              </w:rPr>
            </w:pPr>
          </w:p>
          <w:p w14:paraId="39E46D94" w14:textId="77777777" w:rsidR="007412A3" w:rsidRDefault="007412A3" w:rsidP="0025455F">
            <w:pPr>
              <w:widowControl/>
              <w:suppressAutoHyphens w:val="0"/>
              <w:rPr>
                <w:rStyle w:val="markedcontent"/>
                <w:rFonts w:ascii="Times New Roman" w:hAnsi="Times New Roman" w:cs="Times New Roman"/>
                <w:sz w:val="22"/>
                <w:szCs w:val="22"/>
                <w:highlight w:val="yellow"/>
              </w:rPr>
            </w:pPr>
          </w:p>
          <w:p w14:paraId="1621A754" w14:textId="77777777" w:rsidR="007412A3" w:rsidRDefault="007412A3" w:rsidP="0025455F">
            <w:pPr>
              <w:widowControl/>
              <w:suppressAutoHyphens w:val="0"/>
              <w:rPr>
                <w:rStyle w:val="markedcontent"/>
                <w:rFonts w:ascii="Times New Roman" w:hAnsi="Times New Roman" w:cs="Times New Roman"/>
                <w:sz w:val="22"/>
                <w:szCs w:val="22"/>
                <w:highlight w:val="yellow"/>
              </w:rPr>
            </w:pPr>
          </w:p>
          <w:p w14:paraId="06A1BDEE" w14:textId="77777777" w:rsidR="007412A3" w:rsidRDefault="007412A3" w:rsidP="0025455F">
            <w:pPr>
              <w:widowControl/>
              <w:suppressAutoHyphens w:val="0"/>
              <w:rPr>
                <w:rStyle w:val="markedcontent"/>
                <w:rFonts w:ascii="Times New Roman" w:hAnsi="Times New Roman" w:cs="Times New Roman"/>
                <w:sz w:val="22"/>
                <w:szCs w:val="22"/>
                <w:highlight w:val="yellow"/>
              </w:rPr>
            </w:pPr>
          </w:p>
          <w:p w14:paraId="4BF9E122" w14:textId="77777777" w:rsidR="007412A3" w:rsidRDefault="007412A3" w:rsidP="0025455F">
            <w:pPr>
              <w:widowControl/>
              <w:suppressAutoHyphens w:val="0"/>
              <w:rPr>
                <w:rStyle w:val="markedcontent"/>
                <w:rFonts w:ascii="Times New Roman" w:hAnsi="Times New Roman" w:cs="Times New Roman"/>
                <w:sz w:val="22"/>
                <w:szCs w:val="22"/>
                <w:highlight w:val="yellow"/>
              </w:rPr>
            </w:pPr>
          </w:p>
          <w:p w14:paraId="18CE67BC" w14:textId="77777777" w:rsidR="007412A3" w:rsidRDefault="007412A3" w:rsidP="0025455F">
            <w:pPr>
              <w:widowControl/>
              <w:suppressAutoHyphens w:val="0"/>
              <w:rPr>
                <w:rStyle w:val="markedcontent"/>
                <w:rFonts w:ascii="Times New Roman" w:hAnsi="Times New Roman" w:cs="Times New Roman"/>
                <w:sz w:val="22"/>
                <w:szCs w:val="22"/>
                <w:highlight w:val="yellow"/>
              </w:rPr>
            </w:pPr>
          </w:p>
          <w:p w14:paraId="41D80157" w14:textId="77777777" w:rsidR="007412A3" w:rsidRDefault="007412A3" w:rsidP="0025455F">
            <w:pPr>
              <w:widowControl/>
              <w:suppressAutoHyphens w:val="0"/>
              <w:rPr>
                <w:rStyle w:val="markedcontent"/>
                <w:rFonts w:ascii="Times New Roman" w:hAnsi="Times New Roman" w:cs="Times New Roman"/>
                <w:sz w:val="22"/>
                <w:szCs w:val="22"/>
                <w:highlight w:val="yellow"/>
              </w:rPr>
            </w:pPr>
          </w:p>
          <w:p w14:paraId="34B2B0EA" w14:textId="77777777" w:rsidR="007412A3" w:rsidRDefault="007412A3" w:rsidP="0025455F">
            <w:pPr>
              <w:widowControl/>
              <w:suppressAutoHyphens w:val="0"/>
              <w:rPr>
                <w:rStyle w:val="markedcontent"/>
                <w:rFonts w:ascii="Times New Roman" w:hAnsi="Times New Roman" w:cs="Times New Roman"/>
                <w:sz w:val="22"/>
                <w:szCs w:val="22"/>
                <w:highlight w:val="yellow"/>
              </w:rPr>
            </w:pPr>
          </w:p>
          <w:p w14:paraId="7D66317E" w14:textId="46B35CCB" w:rsidR="0025455F" w:rsidRPr="00131BBE" w:rsidRDefault="0025455F" w:rsidP="0098030D">
            <w:pPr>
              <w:widowControl/>
              <w:suppressAutoHyphens w:val="0"/>
              <w:rPr>
                <w:rStyle w:val="markedcontent"/>
                <w:rFonts w:ascii="Times New Roman" w:hAnsi="Times New Roman" w:cs="Times New Roman"/>
                <w:sz w:val="22"/>
                <w:szCs w:val="22"/>
              </w:rPr>
            </w:pPr>
          </w:p>
        </w:tc>
        <w:tc>
          <w:tcPr>
            <w:tcW w:w="1790" w:type="dxa"/>
          </w:tcPr>
          <w:p w14:paraId="54859CFE" w14:textId="5173E2F6" w:rsidR="00527224" w:rsidRPr="007412A3" w:rsidRDefault="00527224" w:rsidP="00527224">
            <w:pPr>
              <w:widowControl/>
              <w:suppressAutoHyphens w:val="0"/>
              <w:rPr>
                <w:rStyle w:val="markedcontent"/>
                <w:rFonts w:ascii="Times New Roman" w:hAnsi="Times New Roman" w:cs="Times New Roman"/>
                <w:sz w:val="22"/>
                <w:szCs w:val="22"/>
              </w:rPr>
            </w:pPr>
            <w:r w:rsidRPr="007412A3">
              <w:lastRenderedPageBreak/>
              <w:t>Mgr. Tóth-Bakos Anita, PhD.</w:t>
            </w:r>
          </w:p>
        </w:tc>
        <w:tc>
          <w:tcPr>
            <w:tcW w:w="1221" w:type="dxa"/>
          </w:tcPr>
          <w:p w14:paraId="24E49D9B" w14:textId="76F3A03E" w:rsidR="00527224" w:rsidRPr="007412A3" w:rsidRDefault="0025455F" w:rsidP="00527224">
            <w:pPr>
              <w:widowControl/>
              <w:suppressAutoHyphens w:val="0"/>
              <w:rPr>
                <w:rStyle w:val="markedcontent"/>
                <w:rFonts w:ascii="Times New Roman" w:hAnsi="Times New Roman" w:cs="Times New Roman"/>
                <w:sz w:val="22"/>
                <w:szCs w:val="22"/>
              </w:rPr>
            </w:pPr>
            <w:r w:rsidRPr="007412A3">
              <w:rPr>
                <w:rStyle w:val="markedcontent"/>
                <w:rFonts w:ascii="Times New Roman" w:hAnsi="Times New Roman" w:cs="Times New Roman"/>
                <w:sz w:val="22"/>
                <w:szCs w:val="22"/>
              </w:rPr>
              <w:t>2023</w:t>
            </w:r>
          </w:p>
        </w:tc>
        <w:tc>
          <w:tcPr>
            <w:tcW w:w="4874" w:type="dxa"/>
          </w:tcPr>
          <w:p w14:paraId="1FCF174E" w14:textId="77777777" w:rsidR="007412A3" w:rsidRPr="007412A3" w:rsidRDefault="007412A3" w:rsidP="00527224">
            <w:pPr>
              <w:widowControl/>
              <w:suppressAutoHyphens w:val="0"/>
              <w:rPr>
                <w:rFonts w:ascii="Times New Roman" w:hAnsi="Times New Roman" w:cs="Times New Roman"/>
              </w:rPr>
            </w:pPr>
          </w:p>
          <w:p w14:paraId="08F03B6B" w14:textId="77777777" w:rsidR="007412A3" w:rsidRPr="007412A3" w:rsidRDefault="007412A3" w:rsidP="00527224">
            <w:pPr>
              <w:widowControl/>
              <w:suppressAutoHyphens w:val="0"/>
              <w:rPr>
                <w:rFonts w:ascii="Times New Roman" w:hAnsi="Times New Roman" w:cs="Times New Roman"/>
              </w:rPr>
            </w:pPr>
          </w:p>
          <w:p w14:paraId="1A4A5EA7" w14:textId="77777777" w:rsidR="00527224" w:rsidRDefault="0025455F" w:rsidP="00527224">
            <w:pPr>
              <w:widowControl/>
              <w:suppressAutoHyphens w:val="0"/>
              <w:rPr>
                <w:rFonts w:ascii="Times New Roman" w:hAnsi="Times New Roman" w:cs="Times New Roman"/>
              </w:rPr>
            </w:pPr>
            <w:r w:rsidRPr="007412A3">
              <w:rPr>
                <w:rFonts w:ascii="Times New Roman" w:hAnsi="Times New Roman" w:cs="Times New Roman"/>
              </w:rPr>
              <w:t xml:space="preserve">Cieľom projektu je tvorba a vydanie vedeckej monografie s názvom </w:t>
            </w:r>
            <w:r w:rsidRPr="007412A3">
              <w:rPr>
                <w:rFonts w:ascii="Times New Roman" w:hAnsi="Times New Roman" w:cs="Times New Roman"/>
                <w:i/>
              </w:rPr>
              <w:t>Zene az inklúzió jegyében - Alternatív zenepedagógiai és zeneterápiás irányzatok a komplex fejlesztés és befogadó nevelés jegyében</w:t>
            </w:r>
            <w:r w:rsidRPr="007412A3">
              <w:rPr>
                <w:rFonts w:ascii="Times New Roman" w:hAnsi="Times New Roman" w:cs="Times New Roman"/>
              </w:rPr>
              <w:t xml:space="preserve">. Monografia sa zameriava na výskum hudobnej edukácie, ako možného prostriedku integrácie a inkluzívneho výchovno-vzdelávacieho procesu, ďalej využitia možností komplexného rozvoja </w:t>
            </w:r>
            <w:r w:rsidRPr="007412A3">
              <w:rPr>
                <w:rFonts w:ascii="Times New Roman" w:hAnsi="Times New Roman" w:cs="Times New Roman"/>
              </w:rPr>
              <w:lastRenderedPageBreak/>
              <w:t>prostredníctvom hudby a hudobných aktivít. Predmetom skúmania sú predovšetkým odborné prístupy a výsledky aktuálnych medzinárodných výskumov  v oblasti vplyvu hudby a hudobných aktivít na rozvoj kognitívnych a iných schopností a osobnosti. Zámerom monografie je ďalej prezentácia alternatívnych smerov hudobnej pedagogiky a muzikoterapie, ktoré môžu byť aplikované vo vyučovacom procese v duchu inklúzie. Hlavným cieľom monografie je zmapovať, skúmať už existujúce alternatívne metódy s dôrazom na ich didaktické východiská, konkrétne návrhy implementácie, a napokon navrhnúť konkrétne alternatívne prístupy a techniky hudobnej edukácie aplikovateľné jednak pre všetkých účastníkov hudobného vzdelávania, pre bežných študentov a taktiež pre žiakov a študentov so špeciálnymi výchovno-vzdelávacími potrebami. Monografia sa ďalej zameriava na zmapovanie postojov a spätnej väzby vysokoškolských študentov, budúcich pedagógov na danú problematiku prostredníctvom dotazníkového prieskumu. Cieľom projektu, monografie je ďalej reflektovať na výzvy výchovno-vzdelávacej činnosti 21. storočia v oblasti hudobného vzdelávania poskytnutím širšieho pohľadu na možnosti a aplikovateľné techniky hudobnej edukácie, ktoré okrem výchovných a vzdelávacích cieľov spĺňajú aj kritériá inkluzívneho prístupu, prevencie a komplexného rozvoja osobnosti.</w:t>
            </w:r>
          </w:p>
          <w:p w14:paraId="717F1B46" w14:textId="707FD781" w:rsidR="00977122" w:rsidRPr="007412A3" w:rsidRDefault="00977122" w:rsidP="00527224">
            <w:pPr>
              <w:widowControl/>
              <w:suppressAutoHyphens w:val="0"/>
              <w:rPr>
                <w:rStyle w:val="markedcontent"/>
                <w:rFonts w:ascii="Times New Roman" w:hAnsi="Times New Roman" w:cs="Times New Roman"/>
                <w:sz w:val="22"/>
                <w:szCs w:val="22"/>
              </w:rPr>
            </w:pPr>
          </w:p>
        </w:tc>
      </w:tr>
    </w:tbl>
    <w:p w14:paraId="00406B19" w14:textId="30A07B5C" w:rsidR="00A75351" w:rsidRDefault="00A75351" w:rsidP="00CE79B4">
      <w:pPr>
        <w:widowControl/>
        <w:suppressAutoHyphens w:val="0"/>
      </w:pPr>
    </w:p>
    <w:p w14:paraId="17A93EB5" w14:textId="52D767C4" w:rsidR="008A2A74" w:rsidRDefault="008A2A74" w:rsidP="00CE79B4">
      <w:pPr>
        <w:widowControl/>
        <w:suppressAutoHyphens w:val="0"/>
      </w:pPr>
    </w:p>
    <w:p w14:paraId="0BCB8972" w14:textId="77777777" w:rsidR="00C53226" w:rsidRDefault="00C53226" w:rsidP="008A2A74">
      <w:pPr>
        <w:widowControl/>
        <w:suppressAutoHyphens w:val="0"/>
        <w:rPr>
          <w:rFonts w:ascii="Times New Roman" w:eastAsia="Times New Roman" w:hAnsi="Times New Roman" w:cs="Times New Roman"/>
          <w:kern w:val="0"/>
          <w:lang w:val="en-US" w:eastAsia="en-US" w:bidi="ar-SA"/>
        </w:rPr>
      </w:pPr>
    </w:p>
    <w:p w14:paraId="1DAFE07F" w14:textId="77777777" w:rsidR="00C53226" w:rsidRDefault="00C53226" w:rsidP="008A2A74">
      <w:pPr>
        <w:widowControl/>
        <w:suppressAutoHyphens w:val="0"/>
        <w:rPr>
          <w:rFonts w:ascii="Times New Roman" w:eastAsia="Times New Roman" w:hAnsi="Times New Roman" w:cs="Times New Roman"/>
          <w:kern w:val="0"/>
          <w:lang w:val="en-US" w:eastAsia="en-US" w:bidi="ar-SA"/>
        </w:rPr>
      </w:pPr>
    </w:p>
    <w:p w14:paraId="73937FD1" w14:textId="77777777" w:rsidR="00C53226" w:rsidRDefault="00C53226" w:rsidP="008A2A74">
      <w:pPr>
        <w:widowControl/>
        <w:suppressAutoHyphens w:val="0"/>
        <w:rPr>
          <w:rFonts w:ascii="Times New Roman" w:eastAsia="Times New Roman" w:hAnsi="Times New Roman" w:cs="Times New Roman"/>
          <w:kern w:val="0"/>
          <w:lang w:val="en-US" w:eastAsia="en-US" w:bidi="ar-SA"/>
        </w:rPr>
      </w:pPr>
    </w:p>
    <w:p w14:paraId="6FAD69FA" w14:textId="77777777" w:rsidR="00C53226" w:rsidRDefault="00C53226" w:rsidP="008A2A74">
      <w:pPr>
        <w:widowControl/>
        <w:suppressAutoHyphens w:val="0"/>
        <w:rPr>
          <w:rFonts w:ascii="Times New Roman" w:eastAsia="Times New Roman" w:hAnsi="Times New Roman" w:cs="Times New Roman"/>
          <w:kern w:val="0"/>
          <w:lang w:val="en-US" w:eastAsia="en-US" w:bidi="ar-SA"/>
        </w:rPr>
      </w:pPr>
    </w:p>
    <w:p w14:paraId="075A5CB0" w14:textId="77777777" w:rsidR="00C53226" w:rsidRDefault="00C53226" w:rsidP="008A2A74">
      <w:pPr>
        <w:widowControl/>
        <w:suppressAutoHyphens w:val="0"/>
        <w:rPr>
          <w:rFonts w:ascii="Times New Roman" w:eastAsia="Times New Roman" w:hAnsi="Times New Roman" w:cs="Times New Roman"/>
          <w:kern w:val="0"/>
          <w:lang w:val="en-US" w:eastAsia="en-US" w:bidi="ar-SA"/>
        </w:rPr>
      </w:pPr>
    </w:p>
    <w:p w14:paraId="65E4CCD5" w14:textId="77777777" w:rsidR="00C53226" w:rsidRDefault="00C53226" w:rsidP="008A2A74">
      <w:pPr>
        <w:widowControl/>
        <w:suppressAutoHyphens w:val="0"/>
        <w:rPr>
          <w:rFonts w:ascii="Times New Roman" w:eastAsia="Times New Roman" w:hAnsi="Times New Roman" w:cs="Times New Roman"/>
          <w:kern w:val="0"/>
          <w:lang w:val="en-US" w:eastAsia="en-US" w:bidi="ar-SA"/>
        </w:rPr>
      </w:pPr>
    </w:p>
    <w:p w14:paraId="411B98E4" w14:textId="77777777" w:rsidR="00C53226" w:rsidRDefault="00C53226" w:rsidP="008A2A74">
      <w:pPr>
        <w:widowControl/>
        <w:suppressAutoHyphens w:val="0"/>
        <w:rPr>
          <w:rFonts w:ascii="Times New Roman" w:eastAsia="Times New Roman" w:hAnsi="Times New Roman" w:cs="Times New Roman"/>
          <w:kern w:val="0"/>
          <w:lang w:val="en-US" w:eastAsia="en-US" w:bidi="ar-SA"/>
        </w:rPr>
      </w:pPr>
    </w:p>
    <w:p w14:paraId="5D5EAAA7" w14:textId="77777777" w:rsidR="00C53226" w:rsidRDefault="00C53226" w:rsidP="008A2A74">
      <w:pPr>
        <w:widowControl/>
        <w:suppressAutoHyphens w:val="0"/>
        <w:rPr>
          <w:rFonts w:ascii="Times New Roman" w:eastAsia="Times New Roman" w:hAnsi="Times New Roman" w:cs="Times New Roman"/>
          <w:kern w:val="0"/>
          <w:lang w:val="en-US" w:eastAsia="en-US" w:bidi="ar-SA"/>
        </w:rPr>
      </w:pPr>
    </w:p>
    <w:p w14:paraId="207C60F4" w14:textId="77777777" w:rsidR="00C53226" w:rsidRDefault="00C53226" w:rsidP="008A2A74">
      <w:pPr>
        <w:widowControl/>
        <w:suppressAutoHyphens w:val="0"/>
        <w:rPr>
          <w:rFonts w:ascii="Times New Roman" w:eastAsia="Times New Roman" w:hAnsi="Times New Roman" w:cs="Times New Roman"/>
          <w:kern w:val="0"/>
          <w:lang w:val="en-US" w:eastAsia="en-US" w:bidi="ar-SA"/>
        </w:rPr>
      </w:pPr>
    </w:p>
    <w:p w14:paraId="40DB6177" w14:textId="77777777" w:rsidR="00C53226" w:rsidRDefault="00C53226" w:rsidP="008A2A74">
      <w:pPr>
        <w:widowControl/>
        <w:suppressAutoHyphens w:val="0"/>
        <w:rPr>
          <w:rFonts w:ascii="Times New Roman" w:eastAsia="Times New Roman" w:hAnsi="Times New Roman" w:cs="Times New Roman"/>
          <w:kern w:val="0"/>
          <w:lang w:val="en-US" w:eastAsia="en-US" w:bidi="ar-SA"/>
        </w:rPr>
      </w:pPr>
      <w:bookmarkStart w:id="0" w:name="_GoBack"/>
      <w:bookmarkEnd w:id="0"/>
    </w:p>
    <w:sectPr w:rsidR="00C532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2C11B" w14:textId="77777777" w:rsidR="008B520C" w:rsidRDefault="008B520C" w:rsidP="00B66720">
      <w:r>
        <w:separator/>
      </w:r>
    </w:p>
  </w:endnote>
  <w:endnote w:type="continuationSeparator" w:id="0">
    <w:p w14:paraId="66452DC9" w14:textId="77777777" w:rsidR="008B520C" w:rsidRDefault="008B520C" w:rsidP="00B6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WenQuanYi Micro Hei">
    <w:altName w:val="Times New Roman"/>
    <w:charset w:val="01"/>
    <w:family w:val="auto"/>
    <w:pitch w:val="variable"/>
    <w:sig w:usb0="00000007" w:usb1="00000000" w:usb2="00000000" w:usb3="00000000" w:csb0="00000003" w:csb1="00000000"/>
  </w:font>
  <w:font w:name="Lohit Devanagari">
    <w:altName w:val="Times New Roman"/>
    <w:charset w:val="01"/>
    <w:family w:val="auto"/>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56986" w14:textId="77777777" w:rsidR="008B520C" w:rsidRDefault="008B520C" w:rsidP="00B66720">
      <w:r>
        <w:separator/>
      </w:r>
    </w:p>
  </w:footnote>
  <w:footnote w:type="continuationSeparator" w:id="0">
    <w:p w14:paraId="044FFE03" w14:textId="77777777" w:rsidR="008B520C" w:rsidRDefault="008B520C" w:rsidP="00B667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B23"/>
    <w:rsid w:val="00131BBE"/>
    <w:rsid w:val="0016298F"/>
    <w:rsid w:val="001A055B"/>
    <w:rsid w:val="001B3C48"/>
    <w:rsid w:val="0025455F"/>
    <w:rsid w:val="002703D5"/>
    <w:rsid w:val="002E3455"/>
    <w:rsid w:val="00316F54"/>
    <w:rsid w:val="003A267E"/>
    <w:rsid w:val="003A6C46"/>
    <w:rsid w:val="003E19A2"/>
    <w:rsid w:val="004340A2"/>
    <w:rsid w:val="00440516"/>
    <w:rsid w:val="004B1F01"/>
    <w:rsid w:val="005050A3"/>
    <w:rsid w:val="00527224"/>
    <w:rsid w:val="005A350A"/>
    <w:rsid w:val="005D2B17"/>
    <w:rsid w:val="005E7B23"/>
    <w:rsid w:val="005F5BC0"/>
    <w:rsid w:val="006119AA"/>
    <w:rsid w:val="006C5D03"/>
    <w:rsid w:val="006D05CF"/>
    <w:rsid w:val="00724A0B"/>
    <w:rsid w:val="007412A3"/>
    <w:rsid w:val="00784E04"/>
    <w:rsid w:val="007875E1"/>
    <w:rsid w:val="00876399"/>
    <w:rsid w:val="008A2A74"/>
    <w:rsid w:val="008B520C"/>
    <w:rsid w:val="0090630E"/>
    <w:rsid w:val="00962D79"/>
    <w:rsid w:val="00977122"/>
    <w:rsid w:val="0098030D"/>
    <w:rsid w:val="009946A0"/>
    <w:rsid w:val="00A45A4E"/>
    <w:rsid w:val="00A47E0B"/>
    <w:rsid w:val="00A5049C"/>
    <w:rsid w:val="00A65B85"/>
    <w:rsid w:val="00A75351"/>
    <w:rsid w:val="00A76E8D"/>
    <w:rsid w:val="00B4146E"/>
    <w:rsid w:val="00B66720"/>
    <w:rsid w:val="00B97668"/>
    <w:rsid w:val="00BD58EB"/>
    <w:rsid w:val="00C028FE"/>
    <w:rsid w:val="00C33F1A"/>
    <w:rsid w:val="00C53226"/>
    <w:rsid w:val="00C801EE"/>
    <w:rsid w:val="00CA470F"/>
    <w:rsid w:val="00CB3726"/>
    <w:rsid w:val="00CE79B4"/>
    <w:rsid w:val="00D153AE"/>
    <w:rsid w:val="00D67C77"/>
    <w:rsid w:val="00E729E8"/>
    <w:rsid w:val="00E91C71"/>
    <w:rsid w:val="00EA1720"/>
    <w:rsid w:val="00EE01A9"/>
    <w:rsid w:val="00F3113C"/>
    <w:rsid w:val="00FE3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D8576"/>
  <w15:docId w15:val="{D574AA03-8B2C-40CF-8855-60991B0B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F5BC0"/>
    <w:pPr>
      <w:widowControl w:val="0"/>
      <w:suppressAutoHyphens/>
    </w:pPr>
    <w:rPr>
      <w:rFonts w:ascii="Liberation Serif" w:eastAsia="SimSun" w:hAnsi="Liberation Serif" w:cs="Mangal"/>
      <w:kern w:val="1"/>
      <w:sz w:val="24"/>
      <w:szCs w:val="24"/>
      <w:lang w:val="hu-HU" w:eastAsia="zh-CN" w:bidi="hi-IN"/>
    </w:rPr>
  </w:style>
  <w:style w:type="paragraph" w:styleId="Nadpis1">
    <w:name w:val="heading 1"/>
    <w:basedOn w:val="Normlny"/>
    <w:next w:val="Normlny"/>
    <w:link w:val="Nadpis1Char"/>
    <w:qFormat/>
    <w:rsid w:val="005F5BC0"/>
    <w:pPr>
      <w:keepNext/>
      <w:spacing w:before="240" w:after="60"/>
      <w:outlineLvl w:val="0"/>
    </w:pPr>
    <w:rPr>
      <w:rFonts w:ascii="Cambria" w:eastAsia="Times New Roman" w:hAnsi="Cambria" w:cs="Times New Roman"/>
      <w:b/>
      <w:bCs/>
      <w:sz w:val="32"/>
      <w:szCs w:val="32"/>
    </w:rPr>
  </w:style>
  <w:style w:type="paragraph" w:styleId="Nadpis2">
    <w:name w:val="heading 2"/>
    <w:basedOn w:val="Normlny"/>
    <w:next w:val="Zkladntext"/>
    <w:link w:val="Nadpis2Char"/>
    <w:qFormat/>
    <w:rsid w:val="005F5BC0"/>
    <w:pPr>
      <w:keepNext/>
      <w:spacing w:before="200" w:after="120"/>
      <w:outlineLvl w:val="1"/>
    </w:pPr>
    <w:rPr>
      <w:rFonts w:eastAsia="WenQuanYi Micro Hei" w:cs="Lohit Devanagari"/>
      <w:b/>
      <w:bCs/>
      <w:sz w:val="28"/>
      <w:szCs w:val="36"/>
    </w:rPr>
  </w:style>
  <w:style w:type="paragraph" w:styleId="Nadpis3">
    <w:name w:val="heading 3"/>
    <w:basedOn w:val="Normlny"/>
    <w:next w:val="Zkladntext"/>
    <w:link w:val="Nadpis3Char"/>
    <w:qFormat/>
    <w:rsid w:val="005F5BC0"/>
    <w:pPr>
      <w:keepNext/>
      <w:spacing w:before="140" w:after="120"/>
      <w:outlineLvl w:val="2"/>
    </w:pPr>
    <w:rPr>
      <w:rFonts w:eastAsia="WenQuanYi Micro Hei" w:cs="Lohit Devanagari"/>
      <w:b/>
      <w:bCs/>
      <w:sz w:val="28"/>
      <w:szCs w:val="28"/>
    </w:rPr>
  </w:style>
  <w:style w:type="paragraph" w:styleId="Nadpis4">
    <w:name w:val="heading 4"/>
    <w:basedOn w:val="Normlny"/>
    <w:next w:val="Zkladntext"/>
    <w:link w:val="Nadpis4Char"/>
    <w:qFormat/>
    <w:rsid w:val="005F5BC0"/>
    <w:pPr>
      <w:keepNext/>
      <w:spacing w:before="120" w:after="120"/>
      <w:outlineLvl w:val="3"/>
    </w:pPr>
    <w:rPr>
      <w:rFonts w:eastAsia="WenQuanYi Micro Hei" w:cs="Lohit Devanagari"/>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5F5BC0"/>
    <w:rPr>
      <w:rFonts w:ascii="Cambria" w:hAnsi="Cambria"/>
      <w:b/>
      <w:bCs/>
      <w:kern w:val="1"/>
      <w:sz w:val="32"/>
      <w:szCs w:val="32"/>
      <w:lang w:val="sk-SK" w:eastAsia="zh-CN" w:bidi="hi-IN"/>
    </w:rPr>
  </w:style>
  <w:style w:type="character" w:customStyle="1" w:styleId="Nadpis2Char">
    <w:name w:val="Nadpis 2 Char"/>
    <w:basedOn w:val="Predvolenpsmoodseku"/>
    <w:link w:val="Nadpis2"/>
    <w:rsid w:val="005F5BC0"/>
    <w:rPr>
      <w:rFonts w:ascii="Liberation Serif" w:eastAsia="WenQuanYi Micro Hei" w:hAnsi="Liberation Serif" w:cs="Lohit Devanagari"/>
      <w:b/>
      <w:bCs/>
      <w:kern w:val="1"/>
      <w:sz w:val="28"/>
      <w:szCs w:val="36"/>
      <w:lang w:val="sk-SK" w:eastAsia="zh-CN" w:bidi="hi-IN"/>
    </w:rPr>
  </w:style>
  <w:style w:type="paragraph" w:styleId="Zkladntext">
    <w:name w:val="Body Text"/>
    <w:basedOn w:val="Normlny"/>
    <w:link w:val="ZkladntextChar"/>
    <w:uiPriority w:val="99"/>
    <w:semiHidden/>
    <w:unhideWhenUsed/>
    <w:rsid w:val="005F5BC0"/>
    <w:pPr>
      <w:spacing w:after="120"/>
    </w:pPr>
    <w:rPr>
      <w:szCs w:val="21"/>
    </w:rPr>
  </w:style>
  <w:style w:type="character" w:customStyle="1" w:styleId="ZkladntextChar">
    <w:name w:val="Základný text Char"/>
    <w:basedOn w:val="Predvolenpsmoodseku"/>
    <w:link w:val="Zkladntext"/>
    <w:uiPriority w:val="99"/>
    <w:semiHidden/>
    <w:rsid w:val="005F5BC0"/>
    <w:rPr>
      <w:rFonts w:ascii="Liberation Serif" w:eastAsia="SimSun" w:hAnsi="Liberation Serif" w:cs="Mangal"/>
      <w:kern w:val="1"/>
      <w:sz w:val="24"/>
      <w:szCs w:val="21"/>
      <w:lang w:val="sk-SK" w:eastAsia="zh-CN" w:bidi="hi-IN"/>
    </w:rPr>
  </w:style>
  <w:style w:type="character" w:customStyle="1" w:styleId="Nadpis3Char">
    <w:name w:val="Nadpis 3 Char"/>
    <w:basedOn w:val="Predvolenpsmoodseku"/>
    <w:link w:val="Nadpis3"/>
    <w:rsid w:val="005F5BC0"/>
    <w:rPr>
      <w:rFonts w:ascii="Liberation Serif" w:eastAsia="WenQuanYi Micro Hei" w:hAnsi="Liberation Serif" w:cs="Lohit Devanagari"/>
      <w:b/>
      <w:bCs/>
      <w:kern w:val="1"/>
      <w:sz w:val="28"/>
      <w:szCs w:val="28"/>
      <w:lang w:val="sk-SK" w:eastAsia="zh-CN" w:bidi="hi-IN"/>
    </w:rPr>
  </w:style>
  <w:style w:type="character" w:customStyle="1" w:styleId="Nadpis4Char">
    <w:name w:val="Nadpis 4 Char"/>
    <w:basedOn w:val="Predvolenpsmoodseku"/>
    <w:link w:val="Nadpis4"/>
    <w:rsid w:val="005F5BC0"/>
    <w:rPr>
      <w:rFonts w:ascii="Liberation Serif" w:eastAsia="WenQuanYi Micro Hei" w:hAnsi="Liberation Serif" w:cs="Lohit Devanagari"/>
      <w:b/>
      <w:bCs/>
      <w:kern w:val="1"/>
      <w:sz w:val="24"/>
      <w:szCs w:val="24"/>
      <w:lang w:val="sk-SK" w:eastAsia="zh-CN" w:bidi="hi-IN"/>
    </w:rPr>
  </w:style>
  <w:style w:type="paragraph" w:styleId="Popis">
    <w:name w:val="caption"/>
    <w:basedOn w:val="Normlny"/>
    <w:qFormat/>
    <w:rsid w:val="005F5BC0"/>
    <w:pPr>
      <w:suppressLineNumbers/>
      <w:spacing w:before="120" w:after="120"/>
    </w:pPr>
    <w:rPr>
      <w:i/>
      <w:iCs/>
    </w:rPr>
  </w:style>
  <w:style w:type="character" w:styleId="Siln">
    <w:name w:val="Strong"/>
    <w:qFormat/>
    <w:rsid w:val="005F5BC0"/>
    <w:rPr>
      <w:b/>
      <w:bCs/>
    </w:rPr>
  </w:style>
  <w:style w:type="character" w:styleId="Zvraznenie">
    <w:name w:val="Emphasis"/>
    <w:qFormat/>
    <w:rsid w:val="005F5BC0"/>
    <w:rPr>
      <w:i/>
      <w:iCs/>
    </w:rPr>
  </w:style>
  <w:style w:type="character" w:customStyle="1" w:styleId="markedcontent">
    <w:name w:val="markedcontent"/>
    <w:basedOn w:val="Predvolenpsmoodseku"/>
    <w:rsid w:val="003E19A2"/>
  </w:style>
  <w:style w:type="table" w:styleId="Mriekatabuky">
    <w:name w:val="Table Grid"/>
    <w:basedOn w:val="Normlnatabuka"/>
    <w:uiPriority w:val="59"/>
    <w:rsid w:val="00270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B66720"/>
    <w:pPr>
      <w:tabs>
        <w:tab w:val="center" w:pos="4680"/>
        <w:tab w:val="right" w:pos="9360"/>
      </w:tabs>
    </w:pPr>
    <w:rPr>
      <w:szCs w:val="21"/>
    </w:rPr>
  </w:style>
  <w:style w:type="character" w:customStyle="1" w:styleId="HlavikaChar">
    <w:name w:val="Hlavička Char"/>
    <w:basedOn w:val="Predvolenpsmoodseku"/>
    <w:link w:val="Hlavika"/>
    <w:uiPriority w:val="99"/>
    <w:rsid w:val="00B66720"/>
    <w:rPr>
      <w:rFonts w:ascii="Liberation Serif" w:eastAsia="SimSun" w:hAnsi="Liberation Serif" w:cs="Mangal"/>
      <w:kern w:val="1"/>
      <w:sz w:val="24"/>
      <w:szCs w:val="21"/>
      <w:lang w:val="hu-HU" w:eastAsia="zh-CN" w:bidi="hi-IN"/>
    </w:rPr>
  </w:style>
  <w:style w:type="paragraph" w:styleId="Pta">
    <w:name w:val="footer"/>
    <w:basedOn w:val="Normlny"/>
    <w:link w:val="PtaChar"/>
    <w:uiPriority w:val="99"/>
    <w:unhideWhenUsed/>
    <w:rsid w:val="00B66720"/>
    <w:pPr>
      <w:tabs>
        <w:tab w:val="center" w:pos="4680"/>
        <w:tab w:val="right" w:pos="9360"/>
      </w:tabs>
    </w:pPr>
    <w:rPr>
      <w:szCs w:val="21"/>
    </w:rPr>
  </w:style>
  <w:style w:type="character" w:customStyle="1" w:styleId="PtaChar">
    <w:name w:val="Päta Char"/>
    <w:basedOn w:val="Predvolenpsmoodseku"/>
    <w:link w:val="Pta"/>
    <w:uiPriority w:val="99"/>
    <w:rsid w:val="00B66720"/>
    <w:rPr>
      <w:rFonts w:ascii="Liberation Serif" w:eastAsia="SimSun" w:hAnsi="Liberation Serif" w:cs="Mangal"/>
      <w:kern w:val="1"/>
      <w:sz w:val="24"/>
      <w:szCs w:val="21"/>
      <w:lang w:val="hu-HU" w:eastAsia="zh-CN" w:bidi="hi-IN"/>
    </w:rPr>
  </w:style>
  <w:style w:type="paragraph" w:styleId="PredformtovanHTML">
    <w:name w:val="HTML Preformatted"/>
    <w:basedOn w:val="Normlny"/>
    <w:link w:val="PredformtovanHTMLChar"/>
    <w:uiPriority w:val="99"/>
    <w:unhideWhenUsed/>
    <w:rsid w:val="00CE79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hu-HU" w:bidi="ar-SA"/>
    </w:rPr>
  </w:style>
  <w:style w:type="character" w:customStyle="1" w:styleId="PredformtovanHTMLChar">
    <w:name w:val="Predformátované HTML Char"/>
    <w:basedOn w:val="Predvolenpsmoodseku"/>
    <w:link w:val="PredformtovanHTML"/>
    <w:uiPriority w:val="99"/>
    <w:rsid w:val="00CE79B4"/>
    <w:rPr>
      <w:rFonts w:ascii="Courier New" w:eastAsia="Times New Roman" w:hAnsi="Courier New" w:cs="Courier New"/>
      <w:lang w:val="hu-HU" w:eastAsia="hu-HU"/>
    </w:rPr>
  </w:style>
  <w:style w:type="character" w:customStyle="1" w:styleId="y2iqfc">
    <w:name w:val="y2iqfc"/>
    <w:basedOn w:val="Predvolenpsmoodseku"/>
    <w:rsid w:val="00CE79B4"/>
  </w:style>
  <w:style w:type="character" w:styleId="Odkaznakomentr">
    <w:name w:val="annotation reference"/>
    <w:basedOn w:val="Predvolenpsmoodseku"/>
    <w:uiPriority w:val="99"/>
    <w:semiHidden/>
    <w:unhideWhenUsed/>
    <w:rsid w:val="00784E04"/>
    <w:rPr>
      <w:sz w:val="16"/>
      <w:szCs w:val="16"/>
    </w:rPr>
  </w:style>
  <w:style w:type="paragraph" w:styleId="Textkomentra">
    <w:name w:val="annotation text"/>
    <w:basedOn w:val="Normlny"/>
    <w:link w:val="TextkomentraChar"/>
    <w:uiPriority w:val="99"/>
    <w:semiHidden/>
    <w:unhideWhenUsed/>
    <w:rsid w:val="00784E04"/>
    <w:rPr>
      <w:sz w:val="20"/>
      <w:szCs w:val="18"/>
    </w:rPr>
  </w:style>
  <w:style w:type="character" w:customStyle="1" w:styleId="TextkomentraChar">
    <w:name w:val="Text komentára Char"/>
    <w:basedOn w:val="Predvolenpsmoodseku"/>
    <w:link w:val="Textkomentra"/>
    <w:uiPriority w:val="99"/>
    <w:semiHidden/>
    <w:rsid w:val="00784E04"/>
    <w:rPr>
      <w:rFonts w:ascii="Liberation Serif" w:eastAsia="SimSun" w:hAnsi="Liberation Serif" w:cs="Mangal"/>
      <w:kern w:val="1"/>
      <w:szCs w:val="18"/>
      <w:lang w:val="hu-HU" w:eastAsia="zh-CN" w:bidi="hi-IN"/>
    </w:rPr>
  </w:style>
  <w:style w:type="paragraph" w:styleId="Predmetkomentra">
    <w:name w:val="annotation subject"/>
    <w:basedOn w:val="Textkomentra"/>
    <w:next w:val="Textkomentra"/>
    <w:link w:val="PredmetkomentraChar"/>
    <w:uiPriority w:val="99"/>
    <w:semiHidden/>
    <w:unhideWhenUsed/>
    <w:rsid w:val="00784E04"/>
    <w:rPr>
      <w:b/>
      <w:bCs/>
    </w:rPr>
  </w:style>
  <w:style w:type="character" w:customStyle="1" w:styleId="PredmetkomentraChar">
    <w:name w:val="Predmet komentára Char"/>
    <w:basedOn w:val="TextkomentraChar"/>
    <w:link w:val="Predmetkomentra"/>
    <w:uiPriority w:val="99"/>
    <w:semiHidden/>
    <w:rsid w:val="00784E04"/>
    <w:rPr>
      <w:rFonts w:ascii="Liberation Serif" w:eastAsia="SimSun" w:hAnsi="Liberation Serif" w:cs="Mangal"/>
      <w:b/>
      <w:bCs/>
      <w:kern w:val="1"/>
      <w:szCs w:val="18"/>
      <w:lang w:val="hu-HU" w:eastAsia="zh-CN" w:bidi="hi-IN"/>
    </w:rPr>
  </w:style>
  <w:style w:type="paragraph" w:styleId="Textbubliny">
    <w:name w:val="Balloon Text"/>
    <w:basedOn w:val="Normlny"/>
    <w:link w:val="TextbublinyChar"/>
    <w:uiPriority w:val="99"/>
    <w:semiHidden/>
    <w:unhideWhenUsed/>
    <w:rsid w:val="00784E04"/>
    <w:rPr>
      <w:rFonts w:ascii="Segoe UI" w:hAnsi="Segoe UI"/>
      <w:sz w:val="18"/>
      <w:szCs w:val="16"/>
    </w:rPr>
  </w:style>
  <w:style w:type="character" w:customStyle="1" w:styleId="TextbublinyChar">
    <w:name w:val="Text bubliny Char"/>
    <w:basedOn w:val="Predvolenpsmoodseku"/>
    <w:link w:val="Textbubliny"/>
    <w:uiPriority w:val="99"/>
    <w:semiHidden/>
    <w:rsid w:val="00784E04"/>
    <w:rPr>
      <w:rFonts w:ascii="Segoe UI" w:eastAsia="SimSun" w:hAnsi="Segoe UI" w:cs="Mangal"/>
      <w:kern w:val="1"/>
      <w:sz w:val="18"/>
      <w:szCs w:val="16"/>
      <w:lang w:val="hu-HU" w:eastAsia="zh-CN" w:bidi="hi-IN"/>
    </w:rPr>
  </w:style>
  <w:style w:type="character" w:customStyle="1" w:styleId="object">
    <w:name w:val="object"/>
    <w:basedOn w:val="Predvolenpsmoodseku"/>
    <w:rsid w:val="002E3455"/>
  </w:style>
  <w:style w:type="character" w:styleId="Hypertextovprepojenie">
    <w:name w:val="Hyperlink"/>
    <w:basedOn w:val="Predvolenpsmoodseku"/>
    <w:uiPriority w:val="99"/>
    <w:semiHidden/>
    <w:unhideWhenUsed/>
    <w:rsid w:val="002E3455"/>
    <w:rPr>
      <w:color w:val="0000FF"/>
      <w:u w:val="single"/>
    </w:rPr>
  </w:style>
  <w:style w:type="paragraph" w:styleId="Normlnywebov">
    <w:name w:val="Normal (Web)"/>
    <w:basedOn w:val="Normlny"/>
    <w:uiPriority w:val="99"/>
    <w:semiHidden/>
    <w:unhideWhenUsed/>
    <w:rsid w:val="006D05CF"/>
    <w:pPr>
      <w:widowControl/>
      <w:suppressAutoHyphens w:val="0"/>
      <w:spacing w:before="100" w:beforeAutospacing="1" w:after="100" w:afterAutospacing="1"/>
    </w:pPr>
    <w:rPr>
      <w:rFonts w:ascii="Times New Roman" w:eastAsia="Times New Roman" w:hAnsi="Times New Roman" w:cs="Times New Roman"/>
      <w:kern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00466">
      <w:bodyDiv w:val="1"/>
      <w:marLeft w:val="0"/>
      <w:marRight w:val="0"/>
      <w:marTop w:val="0"/>
      <w:marBottom w:val="0"/>
      <w:divBdr>
        <w:top w:val="none" w:sz="0" w:space="0" w:color="auto"/>
        <w:left w:val="none" w:sz="0" w:space="0" w:color="auto"/>
        <w:bottom w:val="none" w:sz="0" w:space="0" w:color="auto"/>
        <w:right w:val="none" w:sz="0" w:space="0" w:color="auto"/>
      </w:divBdr>
    </w:div>
    <w:div w:id="516122564">
      <w:bodyDiv w:val="1"/>
      <w:marLeft w:val="0"/>
      <w:marRight w:val="0"/>
      <w:marTop w:val="0"/>
      <w:marBottom w:val="0"/>
      <w:divBdr>
        <w:top w:val="none" w:sz="0" w:space="0" w:color="auto"/>
        <w:left w:val="none" w:sz="0" w:space="0" w:color="auto"/>
        <w:bottom w:val="none" w:sz="0" w:space="0" w:color="auto"/>
        <w:right w:val="none" w:sz="0" w:space="0" w:color="auto"/>
      </w:divBdr>
    </w:div>
    <w:div w:id="831021410">
      <w:bodyDiv w:val="1"/>
      <w:marLeft w:val="0"/>
      <w:marRight w:val="0"/>
      <w:marTop w:val="0"/>
      <w:marBottom w:val="0"/>
      <w:divBdr>
        <w:top w:val="none" w:sz="0" w:space="0" w:color="auto"/>
        <w:left w:val="none" w:sz="0" w:space="0" w:color="auto"/>
        <w:bottom w:val="none" w:sz="0" w:space="0" w:color="auto"/>
        <w:right w:val="none" w:sz="0" w:space="0" w:color="auto"/>
      </w:divBdr>
    </w:div>
    <w:div w:id="1040207790">
      <w:bodyDiv w:val="1"/>
      <w:marLeft w:val="0"/>
      <w:marRight w:val="0"/>
      <w:marTop w:val="0"/>
      <w:marBottom w:val="0"/>
      <w:divBdr>
        <w:top w:val="none" w:sz="0" w:space="0" w:color="auto"/>
        <w:left w:val="none" w:sz="0" w:space="0" w:color="auto"/>
        <w:bottom w:val="none" w:sz="0" w:space="0" w:color="auto"/>
        <w:right w:val="none" w:sz="0" w:space="0" w:color="auto"/>
      </w:divBdr>
    </w:div>
    <w:div w:id="1252818246">
      <w:bodyDiv w:val="1"/>
      <w:marLeft w:val="0"/>
      <w:marRight w:val="0"/>
      <w:marTop w:val="0"/>
      <w:marBottom w:val="0"/>
      <w:divBdr>
        <w:top w:val="none" w:sz="0" w:space="0" w:color="auto"/>
        <w:left w:val="none" w:sz="0" w:space="0" w:color="auto"/>
        <w:bottom w:val="none" w:sz="0" w:space="0" w:color="auto"/>
        <w:right w:val="none" w:sz="0" w:space="0" w:color="auto"/>
      </w:divBdr>
    </w:div>
    <w:div w:id="1271857465">
      <w:bodyDiv w:val="1"/>
      <w:marLeft w:val="0"/>
      <w:marRight w:val="0"/>
      <w:marTop w:val="0"/>
      <w:marBottom w:val="0"/>
      <w:divBdr>
        <w:top w:val="none" w:sz="0" w:space="0" w:color="auto"/>
        <w:left w:val="none" w:sz="0" w:space="0" w:color="auto"/>
        <w:bottom w:val="none" w:sz="0" w:space="0" w:color="auto"/>
        <w:right w:val="none" w:sz="0" w:space="0" w:color="auto"/>
      </w:divBdr>
      <w:divsChild>
        <w:div w:id="1622806077">
          <w:marLeft w:val="0"/>
          <w:marRight w:val="0"/>
          <w:marTop w:val="0"/>
          <w:marBottom w:val="0"/>
          <w:divBdr>
            <w:top w:val="none" w:sz="0" w:space="0" w:color="auto"/>
            <w:left w:val="none" w:sz="0" w:space="0" w:color="auto"/>
            <w:bottom w:val="none" w:sz="0" w:space="0" w:color="auto"/>
            <w:right w:val="none" w:sz="0" w:space="0" w:color="auto"/>
          </w:divBdr>
        </w:div>
        <w:div w:id="1136724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allto:23-110-011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1930</Words>
  <Characters>11004</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Yvett Orsovics</cp:lastModifiedBy>
  <cp:revision>8</cp:revision>
  <dcterms:created xsi:type="dcterms:W3CDTF">2023-10-11T11:31:00Z</dcterms:created>
  <dcterms:modified xsi:type="dcterms:W3CDTF">2023-12-12T08:18:00Z</dcterms:modified>
</cp:coreProperties>
</file>